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6BE9" w14:textId="1635AC0B" w:rsidR="00F12409" w:rsidRPr="00F46C00" w:rsidRDefault="00B378E6">
      <w:r>
        <w:rPr>
          <w:rFonts w:hint="eastAsia"/>
        </w:rPr>
        <w:t>（参考）</w:t>
      </w:r>
      <w:r w:rsidR="0027073B">
        <w:rPr>
          <w:rFonts w:hint="eastAsia"/>
        </w:rPr>
        <w:t>検討図の</w:t>
      </w:r>
      <w:r w:rsidR="005C07B8">
        <w:rPr>
          <w:rFonts w:hint="eastAsia"/>
        </w:rPr>
        <w:t>説明書</w:t>
      </w:r>
    </w:p>
    <w:p w14:paraId="379A6A50" w14:textId="0E470888" w:rsidR="00476FF7" w:rsidRDefault="00476FF7"/>
    <w:p w14:paraId="0544995A" w14:textId="7D0A7584" w:rsidR="005C07B8" w:rsidRDefault="00965C1B">
      <w:r>
        <w:rPr>
          <w:rFonts w:hint="eastAsia"/>
        </w:rPr>
        <w:t>【資料について】</w:t>
      </w:r>
    </w:p>
    <w:p w14:paraId="154B38C0" w14:textId="3DAB9B8A" w:rsidR="00965C1B" w:rsidRDefault="00965C1B">
      <w:r>
        <w:rPr>
          <w:rFonts w:hint="eastAsia"/>
        </w:rPr>
        <w:t>・公図の分類は地図に準ずる図面、種類は</w:t>
      </w:r>
      <w:r w:rsidR="003D0482">
        <w:rPr>
          <w:rFonts w:hint="eastAsia"/>
        </w:rPr>
        <w:t>土地改良所在図</w:t>
      </w:r>
      <w:r>
        <w:rPr>
          <w:rFonts w:hint="eastAsia"/>
        </w:rPr>
        <w:t>、精度区分なし。</w:t>
      </w:r>
    </w:p>
    <w:p w14:paraId="7B7AD5B2" w14:textId="32439C54" w:rsidR="003D0482" w:rsidRDefault="003D0482">
      <w:r>
        <w:rPr>
          <w:rFonts w:hint="eastAsia"/>
        </w:rPr>
        <w:t>・申請地周辺には可児市保管の土地改良換地図がある。三斜求積されているが、</w:t>
      </w:r>
    </w:p>
    <w:p w14:paraId="64026E7E" w14:textId="763E51CC" w:rsidR="00965C1B" w:rsidRDefault="00965C1B" w:rsidP="00965C1B">
      <w:pPr>
        <w:ind w:left="141" w:hangingChars="67" w:hanging="141"/>
      </w:pPr>
      <w:r>
        <w:rPr>
          <w:rFonts w:hint="eastAsia"/>
        </w:rPr>
        <w:t>・</w:t>
      </w:r>
      <w:bookmarkStart w:id="0" w:name="_Hlk194582855"/>
      <w:r>
        <w:rPr>
          <w:rFonts w:hint="eastAsia"/>
        </w:rPr>
        <w:t>隣接地〇〇番〇には、R2年作製の法務局備付地積測量図</w:t>
      </w:r>
      <w:bookmarkEnd w:id="0"/>
      <w:r>
        <w:rPr>
          <w:rFonts w:hint="eastAsia"/>
        </w:rPr>
        <w:t>がある。世界測地系座標の記載があり、復元性が認められる。</w:t>
      </w:r>
    </w:p>
    <w:p w14:paraId="0D1220DD" w14:textId="6541D6D4" w:rsidR="003D0482" w:rsidRDefault="00965C1B" w:rsidP="003D0482">
      <w:pPr>
        <w:ind w:left="141" w:hangingChars="67" w:hanging="141"/>
      </w:pPr>
      <w:r>
        <w:rPr>
          <w:rFonts w:hint="eastAsia"/>
        </w:rPr>
        <w:t>・隣接地〇〇番△には、S56年作製の法務局備付地積測量図がある。三斜求積されているが、</w:t>
      </w:r>
      <w:r w:rsidR="009478FE">
        <w:rPr>
          <w:rFonts w:hint="eastAsia"/>
        </w:rPr>
        <w:t>年代が古く</w:t>
      </w:r>
      <w:r>
        <w:rPr>
          <w:rFonts w:hint="eastAsia"/>
        </w:rPr>
        <w:t>復元性は認められない。</w:t>
      </w:r>
    </w:p>
    <w:p w14:paraId="6EB5233E" w14:textId="6B0B65FD" w:rsidR="00E01426" w:rsidRDefault="00E01426" w:rsidP="00965C1B">
      <w:pPr>
        <w:ind w:left="141" w:hangingChars="67" w:hanging="141"/>
      </w:pPr>
      <w:r>
        <w:rPr>
          <w:rFonts w:hint="eastAsia"/>
        </w:rPr>
        <w:t>・東側道路〇〇番□には、H15年作製の可児市保管丈量図がある。任意座標の記載があり、引照点が残存しているため、復元性が認められる。</w:t>
      </w:r>
    </w:p>
    <w:p w14:paraId="653D5968" w14:textId="77777777" w:rsidR="00965C1B" w:rsidRPr="00965C1B" w:rsidRDefault="00965C1B"/>
    <w:p w14:paraId="1AA1F98D" w14:textId="250FF8D7" w:rsidR="00965C1B" w:rsidRDefault="00965C1B">
      <w:r>
        <w:rPr>
          <w:rFonts w:hint="eastAsia"/>
        </w:rPr>
        <w:t>【現況について】</w:t>
      </w:r>
    </w:p>
    <w:p w14:paraId="70CA1F60" w14:textId="63E39916" w:rsidR="00965C1B" w:rsidRDefault="00E01426">
      <w:r>
        <w:rPr>
          <w:rFonts w:hint="eastAsia"/>
        </w:rPr>
        <w:t>・東側は道路</w:t>
      </w:r>
      <w:r w:rsidR="00665F2B">
        <w:rPr>
          <w:rFonts w:hint="eastAsia"/>
        </w:rPr>
        <w:t>があり、</w:t>
      </w:r>
      <w:r>
        <w:rPr>
          <w:rFonts w:hint="eastAsia"/>
        </w:rPr>
        <w:t>道路側溝が布設されている。</w:t>
      </w:r>
    </w:p>
    <w:p w14:paraId="6E4CD35F" w14:textId="0F7E3233" w:rsidR="00965C1B" w:rsidRDefault="00E01426">
      <w:r>
        <w:rPr>
          <w:rFonts w:hint="eastAsia"/>
        </w:rPr>
        <w:t>・点A</w:t>
      </w:r>
      <w:r>
        <w:t>1</w:t>
      </w:r>
      <w:r>
        <w:rPr>
          <w:rFonts w:hint="eastAsia"/>
        </w:rPr>
        <w:t>、</w:t>
      </w:r>
      <w:r>
        <w:t>A2</w:t>
      </w:r>
      <w:r>
        <w:rPr>
          <w:rFonts w:hint="eastAsia"/>
        </w:rPr>
        <w:t>、</w:t>
      </w:r>
      <w:r>
        <w:t>A3</w:t>
      </w:r>
      <w:r>
        <w:rPr>
          <w:rFonts w:hint="eastAsia"/>
        </w:rPr>
        <w:t>には</w:t>
      </w:r>
      <w:r w:rsidR="000A2174" w:rsidRPr="000A2174">
        <w:rPr>
          <w:rFonts w:hint="eastAsia"/>
        </w:rPr>
        <w:t>プレート</w:t>
      </w:r>
      <w:r>
        <w:rPr>
          <w:rFonts w:hint="eastAsia"/>
        </w:rPr>
        <w:t>が残存している。</w:t>
      </w:r>
    </w:p>
    <w:p w14:paraId="1C0E67B6" w14:textId="6FF69159" w:rsidR="006B3FA6" w:rsidRDefault="006B3FA6">
      <w:r>
        <w:rPr>
          <w:rFonts w:hint="eastAsia"/>
        </w:rPr>
        <w:t>・申請地北側には</w:t>
      </w:r>
      <w:r w:rsidR="00740170">
        <w:rPr>
          <w:rFonts w:hint="eastAsia"/>
        </w:rPr>
        <w:t>水路</w:t>
      </w:r>
      <w:r w:rsidR="00665F2B">
        <w:rPr>
          <w:rFonts w:hint="eastAsia"/>
        </w:rPr>
        <w:t>敷</w:t>
      </w:r>
      <w:r>
        <w:rPr>
          <w:rFonts w:hint="eastAsia"/>
        </w:rPr>
        <w:t>が</w:t>
      </w:r>
      <w:r w:rsidR="00665F2B">
        <w:rPr>
          <w:rFonts w:hint="eastAsia"/>
        </w:rPr>
        <w:t>あり、水路構造物が存在する</w:t>
      </w:r>
      <w:r>
        <w:rPr>
          <w:rFonts w:hint="eastAsia"/>
        </w:rPr>
        <w:t>。</w:t>
      </w:r>
    </w:p>
    <w:p w14:paraId="796E2B45" w14:textId="3C7524B3" w:rsidR="00740170" w:rsidRDefault="00AA3E13">
      <w:r w:rsidRPr="00AA3E13">
        <w:rPr>
          <w:rFonts w:hint="eastAsia"/>
        </w:rPr>
        <w:t>・点</w:t>
      </w:r>
      <w:r w:rsidRPr="00AA3E13">
        <w:t>B1にはコンクリート杭が残存している。</w:t>
      </w:r>
    </w:p>
    <w:p w14:paraId="750DACC8" w14:textId="77777777" w:rsidR="00AA3E13" w:rsidRPr="00AA3E13" w:rsidRDefault="00AA3E13"/>
    <w:p w14:paraId="29D79C8B" w14:textId="5643DB20" w:rsidR="00740170" w:rsidRDefault="00740170">
      <w:r>
        <w:rPr>
          <w:rFonts w:hint="eastAsia"/>
        </w:rPr>
        <w:t>【官有地の幅員確認】</w:t>
      </w:r>
    </w:p>
    <w:p w14:paraId="043A390A" w14:textId="54DEDB5B" w:rsidR="00740170" w:rsidRDefault="00740170">
      <w:r>
        <w:rPr>
          <w:rFonts w:hint="eastAsia"/>
        </w:rPr>
        <w:t>・道路</w:t>
      </w:r>
      <w:r w:rsidR="006E02EB" w:rsidRPr="006E02EB">
        <w:rPr>
          <w:rFonts w:hint="eastAsia"/>
        </w:rPr>
        <w:t>幅員の実測</w:t>
      </w:r>
      <w:r w:rsidR="006E02EB" w:rsidRPr="006E02EB">
        <w:t>4.2ｍ～4.5ｍ。</w:t>
      </w:r>
    </w:p>
    <w:p w14:paraId="04922574" w14:textId="2FEE3730" w:rsidR="006E02EB" w:rsidRDefault="006E02EB">
      <w:r>
        <w:rPr>
          <w:rFonts w:hint="eastAsia"/>
        </w:rPr>
        <w:t>・水路敷幅員の実測1.</w:t>
      </w:r>
      <w:r w:rsidR="00495FAC">
        <w:rPr>
          <w:rFonts w:hint="eastAsia"/>
        </w:rPr>
        <w:t>4</w:t>
      </w:r>
      <w:r>
        <w:rPr>
          <w:rFonts w:hint="eastAsia"/>
        </w:rPr>
        <w:t>ｍ～1.</w:t>
      </w:r>
      <w:r w:rsidR="00495FAC">
        <w:rPr>
          <w:rFonts w:hint="eastAsia"/>
        </w:rPr>
        <w:t>6</w:t>
      </w:r>
      <w:r>
        <w:rPr>
          <w:rFonts w:hint="eastAsia"/>
        </w:rPr>
        <w:t>ｍ。</w:t>
      </w:r>
    </w:p>
    <w:p w14:paraId="4A2BECCA" w14:textId="316D8622" w:rsidR="006E02EB" w:rsidRPr="006E02EB" w:rsidRDefault="006E02EB" w:rsidP="00B342AC">
      <w:pPr>
        <w:ind w:left="141" w:hangingChars="67" w:hanging="141"/>
      </w:pPr>
      <w:r>
        <w:rPr>
          <w:rFonts w:hint="eastAsia"/>
        </w:rPr>
        <w:t>・</w:t>
      </w:r>
      <w:r w:rsidR="001E16EC">
        <w:rPr>
          <w:rFonts w:hint="eastAsia"/>
        </w:rPr>
        <w:t>水路敷の実測が2ｍ未満であるため、</w:t>
      </w:r>
      <w:r w:rsidR="003D0482">
        <w:rPr>
          <w:rFonts w:hint="eastAsia"/>
        </w:rPr>
        <w:t>確認方法②</w:t>
      </w:r>
      <w:r w:rsidR="001E16EC">
        <w:rPr>
          <w:rFonts w:hint="eastAsia"/>
        </w:rPr>
        <w:t>を用い、</w:t>
      </w:r>
      <w:r w:rsidR="003D0482">
        <w:rPr>
          <w:rFonts w:hint="eastAsia"/>
        </w:rPr>
        <w:t>航空写真</w:t>
      </w:r>
      <w:r w:rsidR="00495FAC">
        <w:rPr>
          <w:rFonts w:hint="eastAsia"/>
        </w:rPr>
        <w:t>と土地改良換地図により水路敷の幅員を確認した。</w:t>
      </w:r>
      <w:r w:rsidR="001E16EC">
        <w:rPr>
          <w:rFonts w:hint="eastAsia"/>
        </w:rPr>
        <w:t>確認の結果、</w:t>
      </w:r>
      <w:r w:rsidR="00495FAC">
        <w:rPr>
          <w:rFonts w:hint="eastAsia"/>
        </w:rPr>
        <w:t>各資料において水路敷の位置が整合する。また、資料による</w:t>
      </w:r>
      <w:r>
        <w:rPr>
          <w:rFonts w:hint="eastAsia"/>
        </w:rPr>
        <w:t>水路敷の</w:t>
      </w:r>
      <w:r w:rsidR="003D0482">
        <w:rPr>
          <w:rFonts w:hint="eastAsia"/>
        </w:rPr>
        <w:t>幅員</w:t>
      </w:r>
      <w:r w:rsidR="00495FAC">
        <w:rPr>
          <w:rFonts w:hint="eastAsia"/>
        </w:rPr>
        <w:t>は約1.5ｍであり、実測幅員と概ね整合することから、水路敷の幅員が確保できることを確認した</w:t>
      </w:r>
      <w:r w:rsidR="003D0482">
        <w:rPr>
          <w:rFonts w:hint="eastAsia"/>
        </w:rPr>
        <w:t>。</w:t>
      </w:r>
    </w:p>
    <w:p w14:paraId="3C55D6C7" w14:textId="77777777" w:rsidR="00E01426" w:rsidRPr="0021282E" w:rsidRDefault="00E01426"/>
    <w:p w14:paraId="3B30B622" w14:textId="7BD4C5B0" w:rsidR="00965C1B" w:rsidRDefault="00965C1B">
      <w:r>
        <w:rPr>
          <w:rFonts w:hint="eastAsia"/>
        </w:rPr>
        <w:t>【資料と現況との整合性】</w:t>
      </w:r>
    </w:p>
    <w:p w14:paraId="2CB0EE72" w14:textId="24946566" w:rsidR="00E01426" w:rsidRDefault="00E01426" w:rsidP="00B342AC">
      <w:pPr>
        <w:ind w:left="141" w:hangingChars="67" w:hanging="141"/>
      </w:pPr>
      <w:r>
        <w:rPr>
          <w:rFonts w:hint="eastAsia"/>
        </w:rPr>
        <w:t>・</w:t>
      </w:r>
      <w:r w:rsidR="006309F1">
        <w:rPr>
          <w:rFonts w:hint="eastAsia"/>
        </w:rPr>
        <w:t>境界点A</w:t>
      </w:r>
      <w:r w:rsidR="006309F1">
        <w:t>1</w:t>
      </w:r>
      <w:r w:rsidR="006309F1">
        <w:rPr>
          <w:rFonts w:hint="eastAsia"/>
        </w:rPr>
        <w:t>については、</w:t>
      </w:r>
      <w:r w:rsidR="006309F1" w:rsidRPr="006309F1">
        <w:rPr>
          <w:rFonts w:hint="eastAsia"/>
        </w:rPr>
        <w:t>隣接地〇〇番〇</w:t>
      </w:r>
      <w:r w:rsidR="006309F1">
        <w:rPr>
          <w:rFonts w:hint="eastAsia"/>
        </w:rPr>
        <w:t>の</w:t>
      </w:r>
      <w:r w:rsidR="006309F1" w:rsidRPr="006309F1">
        <w:t>R2年作製の法務局備付地積測量図</w:t>
      </w:r>
      <w:r w:rsidR="006309F1">
        <w:rPr>
          <w:rFonts w:hint="eastAsia"/>
        </w:rPr>
        <w:t>と整合</w:t>
      </w:r>
      <w:r w:rsidR="0021282E">
        <w:rPr>
          <w:rFonts w:hint="eastAsia"/>
        </w:rPr>
        <w:t>（公差の範囲内）</w:t>
      </w:r>
      <w:r w:rsidR="006309F1">
        <w:rPr>
          <w:rFonts w:hint="eastAsia"/>
        </w:rPr>
        <w:t>している。</w:t>
      </w:r>
      <w:r w:rsidR="0021282E">
        <w:rPr>
          <w:rFonts w:hint="eastAsia"/>
        </w:rPr>
        <w:t>道路側溝外面が境界となる。</w:t>
      </w:r>
    </w:p>
    <w:p w14:paraId="015BF80D" w14:textId="06E338B9" w:rsidR="006309F1" w:rsidRDefault="006309F1" w:rsidP="00B342AC">
      <w:pPr>
        <w:ind w:left="141" w:hangingChars="67" w:hanging="141"/>
      </w:pPr>
      <w:r>
        <w:rPr>
          <w:rFonts w:hint="eastAsia"/>
        </w:rPr>
        <w:t>・</w:t>
      </w:r>
      <w:r w:rsidRPr="006309F1">
        <w:rPr>
          <w:rFonts w:hint="eastAsia"/>
        </w:rPr>
        <w:t>境界点</w:t>
      </w:r>
      <w:r w:rsidRPr="006309F1">
        <w:t>A</w:t>
      </w:r>
      <w:r>
        <w:rPr>
          <w:rFonts w:hint="eastAsia"/>
        </w:rPr>
        <w:t>2、A3</w:t>
      </w:r>
      <w:r w:rsidRPr="006309F1">
        <w:t>については、</w:t>
      </w:r>
      <w:r w:rsidRPr="006309F1">
        <w:rPr>
          <w:rFonts w:hint="eastAsia"/>
        </w:rPr>
        <w:t>東側道路〇〇番□</w:t>
      </w:r>
      <w:r>
        <w:rPr>
          <w:rFonts w:hint="eastAsia"/>
        </w:rPr>
        <w:t>の</w:t>
      </w:r>
      <w:r w:rsidRPr="006309F1">
        <w:t>H15年作製の可児市保管丈量図</w:t>
      </w:r>
      <w:r>
        <w:rPr>
          <w:rFonts w:hint="eastAsia"/>
        </w:rPr>
        <w:t>と</w:t>
      </w:r>
      <w:r w:rsidRPr="006309F1">
        <w:t>整合</w:t>
      </w:r>
      <w:r w:rsidR="0021282E">
        <w:rPr>
          <w:rFonts w:hint="eastAsia"/>
        </w:rPr>
        <w:t>（公差の範囲内）</w:t>
      </w:r>
      <w:r w:rsidRPr="006309F1">
        <w:t>している。</w:t>
      </w:r>
      <w:r w:rsidR="0021282E" w:rsidRPr="0021282E">
        <w:rPr>
          <w:rFonts w:hint="eastAsia"/>
        </w:rPr>
        <w:t>道路側溝外面が境界となる。</w:t>
      </w:r>
    </w:p>
    <w:p w14:paraId="1616B78B" w14:textId="5E9616BE" w:rsidR="000A2174" w:rsidRDefault="006309F1" w:rsidP="00B342AC">
      <w:pPr>
        <w:ind w:left="141" w:hangingChars="67" w:hanging="141"/>
      </w:pPr>
      <w:r>
        <w:rPr>
          <w:rFonts w:hint="eastAsia"/>
        </w:rPr>
        <w:t>・</w:t>
      </w:r>
      <w:r w:rsidR="000A2174">
        <w:rPr>
          <w:rFonts w:hint="eastAsia"/>
        </w:rPr>
        <w:t>境界点B</w:t>
      </w:r>
      <w:r w:rsidR="000A2174">
        <w:t>1</w:t>
      </w:r>
      <w:r w:rsidR="000A2174">
        <w:rPr>
          <w:rFonts w:hint="eastAsia"/>
        </w:rPr>
        <w:t>については、</w:t>
      </w:r>
      <w:r w:rsidR="00D74EBE" w:rsidRPr="00D74EBE">
        <w:rPr>
          <w:rFonts w:hint="eastAsia"/>
        </w:rPr>
        <w:t>土地改良換地図の辺長及び形状</w:t>
      </w:r>
      <w:r w:rsidR="00700985">
        <w:rPr>
          <w:rFonts w:hint="eastAsia"/>
        </w:rPr>
        <w:t>と</w:t>
      </w:r>
      <w:r w:rsidR="0021282E" w:rsidRPr="0021282E">
        <w:rPr>
          <w:rFonts w:hint="eastAsia"/>
        </w:rPr>
        <w:t>既存コンクリート杭</w:t>
      </w:r>
      <w:r w:rsidR="0021282E">
        <w:rPr>
          <w:rFonts w:hint="eastAsia"/>
        </w:rPr>
        <w:t>B1</w:t>
      </w:r>
      <w:r w:rsidR="00BF40EC">
        <w:rPr>
          <w:rFonts w:hint="eastAsia"/>
        </w:rPr>
        <w:t>の位置が概ね整合するため、既存コンクリート杭B1を境界とした。水</w:t>
      </w:r>
      <w:r w:rsidR="002864DF">
        <w:rPr>
          <w:rFonts w:hint="eastAsia"/>
        </w:rPr>
        <w:t>路構造物外面</w:t>
      </w:r>
      <w:r w:rsidR="00B378E6">
        <w:rPr>
          <w:rFonts w:hint="eastAsia"/>
        </w:rPr>
        <w:t>から</w:t>
      </w:r>
      <w:r w:rsidR="00BF40EC">
        <w:rPr>
          <w:rFonts w:hint="eastAsia"/>
        </w:rPr>
        <w:t>50</w:t>
      </w:r>
      <w:r w:rsidR="00B378E6">
        <w:rPr>
          <w:rFonts w:hint="eastAsia"/>
        </w:rPr>
        <w:t>ｍｍ離れ。</w:t>
      </w:r>
    </w:p>
    <w:p w14:paraId="1BBF6BCC" w14:textId="44FED0F2" w:rsidR="00AB55A2" w:rsidRDefault="00700985" w:rsidP="00AB55A2">
      <w:pPr>
        <w:ind w:left="141" w:hangingChars="67" w:hanging="141"/>
        <w:rPr>
          <w:rFonts w:hint="eastAsia"/>
        </w:rPr>
      </w:pPr>
      <w:r>
        <w:rPr>
          <w:rFonts w:hint="eastAsia"/>
        </w:rPr>
        <w:t>・</w:t>
      </w:r>
      <w:r w:rsidRPr="00700985">
        <w:rPr>
          <w:rFonts w:hint="eastAsia"/>
        </w:rPr>
        <w:t>境界点</w:t>
      </w:r>
      <w:r w:rsidRPr="00700985">
        <w:t>B2、B3については、既存コンクリート杭B1を基準に土地改良換地図の辺長及び形状を復元し、</w:t>
      </w:r>
      <w:r w:rsidR="00BF40EC">
        <w:rPr>
          <w:rFonts w:hint="eastAsia"/>
        </w:rPr>
        <w:t>水路</w:t>
      </w:r>
      <w:r w:rsidRPr="00700985">
        <w:t>構造物</w:t>
      </w:r>
      <w:r w:rsidR="00BF40EC">
        <w:rPr>
          <w:rFonts w:hint="eastAsia"/>
        </w:rPr>
        <w:t>の位置</w:t>
      </w:r>
      <w:r w:rsidRPr="00700985">
        <w:t>とも整合するよう調整を行った。水路構造物外面から50</w:t>
      </w:r>
      <w:r w:rsidRPr="00700985">
        <w:lastRenderedPageBreak/>
        <w:t>ｍｍ離れ。</w:t>
      </w:r>
    </w:p>
    <w:sectPr w:rsidR="00AB5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4D76" w14:textId="77777777" w:rsidR="001752D0" w:rsidRDefault="001752D0" w:rsidP="00476FF7">
      <w:r>
        <w:separator/>
      </w:r>
    </w:p>
  </w:endnote>
  <w:endnote w:type="continuationSeparator" w:id="0">
    <w:p w14:paraId="31EB0FAA" w14:textId="77777777" w:rsidR="001752D0" w:rsidRDefault="001752D0" w:rsidP="004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FEE8" w14:textId="77777777" w:rsidR="001752D0" w:rsidRDefault="001752D0" w:rsidP="00476FF7">
      <w:r>
        <w:separator/>
      </w:r>
    </w:p>
  </w:footnote>
  <w:footnote w:type="continuationSeparator" w:id="0">
    <w:p w14:paraId="77C2F1C9" w14:textId="77777777" w:rsidR="001752D0" w:rsidRDefault="001752D0" w:rsidP="0047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6785F"/>
    <w:multiLevelType w:val="hybridMultilevel"/>
    <w:tmpl w:val="8BEC3D6C"/>
    <w:lvl w:ilvl="0" w:tplc="AD6447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89"/>
    <w:rsid w:val="00020C7F"/>
    <w:rsid w:val="00027661"/>
    <w:rsid w:val="0006155D"/>
    <w:rsid w:val="000751DB"/>
    <w:rsid w:val="00083216"/>
    <w:rsid w:val="00087F6E"/>
    <w:rsid w:val="00091D3C"/>
    <w:rsid w:val="000A0306"/>
    <w:rsid w:val="000A2147"/>
    <w:rsid w:val="000A2174"/>
    <w:rsid w:val="000A5A63"/>
    <w:rsid w:val="000D2896"/>
    <w:rsid w:val="000D6881"/>
    <w:rsid w:val="000F0B13"/>
    <w:rsid w:val="001068E3"/>
    <w:rsid w:val="00107FE2"/>
    <w:rsid w:val="00124BA4"/>
    <w:rsid w:val="00151B44"/>
    <w:rsid w:val="001552E6"/>
    <w:rsid w:val="001752D0"/>
    <w:rsid w:val="001E16EC"/>
    <w:rsid w:val="0021282E"/>
    <w:rsid w:val="00261D66"/>
    <w:rsid w:val="002649F7"/>
    <w:rsid w:val="0027073B"/>
    <w:rsid w:val="002864DF"/>
    <w:rsid w:val="002C5263"/>
    <w:rsid w:val="002D52F7"/>
    <w:rsid w:val="00307E70"/>
    <w:rsid w:val="003310E4"/>
    <w:rsid w:val="00384131"/>
    <w:rsid w:val="003D0482"/>
    <w:rsid w:val="00414294"/>
    <w:rsid w:val="00422F1C"/>
    <w:rsid w:val="00427276"/>
    <w:rsid w:val="00476FF7"/>
    <w:rsid w:val="00495FAC"/>
    <w:rsid w:val="004B6EDA"/>
    <w:rsid w:val="004D4979"/>
    <w:rsid w:val="00513A4C"/>
    <w:rsid w:val="00567101"/>
    <w:rsid w:val="0057290E"/>
    <w:rsid w:val="0059417A"/>
    <w:rsid w:val="005C07B8"/>
    <w:rsid w:val="005C209E"/>
    <w:rsid w:val="005D0389"/>
    <w:rsid w:val="00612038"/>
    <w:rsid w:val="006309F1"/>
    <w:rsid w:val="00665F2B"/>
    <w:rsid w:val="00680510"/>
    <w:rsid w:val="006B3FA6"/>
    <w:rsid w:val="006E02EB"/>
    <w:rsid w:val="006E4CA2"/>
    <w:rsid w:val="006F7764"/>
    <w:rsid w:val="00700985"/>
    <w:rsid w:val="00740170"/>
    <w:rsid w:val="007544F2"/>
    <w:rsid w:val="007B0DE0"/>
    <w:rsid w:val="007C0C1C"/>
    <w:rsid w:val="0085179C"/>
    <w:rsid w:val="00854F83"/>
    <w:rsid w:val="0086245E"/>
    <w:rsid w:val="00863E9F"/>
    <w:rsid w:val="008A3DBD"/>
    <w:rsid w:val="008F5A67"/>
    <w:rsid w:val="00903B1E"/>
    <w:rsid w:val="009478FE"/>
    <w:rsid w:val="00965C1B"/>
    <w:rsid w:val="009B00A1"/>
    <w:rsid w:val="009D2712"/>
    <w:rsid w:val="009D6DF1"/>
    <w:rsid w:val="009F36C5"/>
    <w:rsid w:val="00A92284"/>
    <w:rsid w:val="00AA3E13"/>
    <w:rsid w:val="00AB2C74"/>
    <w:rsid w:val="00AB55A2"/>
    <w:rsid w:val="00AC599C"/>
    <w:rsid w:val="00AE67DD"/>
    <w:rsid w:val="00AF4834"/>
    <w:rsid w:val="00B079AB"/>
    <w:rsid w:val="00B342AC"/>
    <w:rsid w:val="00B378E6"/>
    <w:rsid w:val="00BF40EC"/>
    <w:rsid w:val="00C3017E"/>
    <w:rsid w:val="00C465FB"/>
    <w:rsid w:val="00C52724"/>
    <w:rsid w:val="00C831C6"/>
    <w:rsid w:val="00CC4DBC"/>
    <w:rsid w:val="00CF7D36"/>
    <w:rsid w:val="00D11D1C"/>
    <w:rsid w:val="00D56622"/>
    <w:rsid w:val="00D74EBE"/>
    <w:rsid w:val="00DA155F"/>
    <w:rsid w:val="00DB1330"/>
    <w:rsid w:val="00DB6C7E"/>
    <w:rsid w:val="00DD061F"/>
    <w:rsid w:val="00E01426"/>
    <w:rsid w:val="00E20CF9"/>
    <w:rsid w:val="00E324E9"/>
    <w:rsid w:val="00EA2466"/>
    <w:rsid w:val="00EF3CD9"/>
    <w:rsid w:val="00EF5DCC"/>
    <w:rsid w:val="00F12409"/>
    <w:rsid w:val="00F46C00"/>
    <w:rsid w:val="00FA26B0"/>
    <w:rsid w:val="00FC5764"/>
    <w:rsid w:val="00FD30B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E8D2A"/>
  <w15:chartTrackingRefBased/>
  <w15:docId w15:val="{7F582A03-FACF-4D4D-B075-23E01DA9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FF7"/>
  </w:style>
  <w:style w:type="paragraph" w:styleId="a5">
    <w:name w:val="footer"/>
    <w:basedOn w:val="a"/>
    <w:link w:val="a6"/>
    <w:uiPriority w:val="99"/>
    <w:unhideWhenUsed/>
    <w:rsid w:val="0047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FF7"/>
  </w:style>
  <w:style w:type="paragraph" w:styleId="a7">
    <w:name w:val="List Paragraph"/>
    <w:basedOn w:val="a"/>
    <w:uiPriority w:val="34"/>
    <w:qFormat/>
    <w:rsid w:val="00476FF7"/>
    <w:pPr>
      <w:ind w:leftChars="400" w:left="840"/>
    </w:pPr>
  </w:style>
  <w:style w:type="character" w:styleId="a8">
    <w:name w:val="Hyperlink"/>
    <w:basedOn w:val="a0"/>
    <w:uiPriority w:val="99"/>
    <w:unhideWhenUsed/>
    <w:rsid w:val="0061203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AD23-0240</dc:creator>
  <cp:keywords/>
  <dc:description/>
  <cp:lastModifiedBy>AD23-0240</cp:lastModifiedBy>
  <cp:revision>94</cp:revision>
  <dcterms:created xsi:type="dcterms:W3CDTF">2025-02-21T02:17:00Z</dcterms:created>
  <dcterms:modified xsi:type="dcterms:W3CDTF">2025-04-03T23:48:00Z</dcterms:modified>
</cp:coreProperties>
</file>