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AB28" w14:textId="77777777" w:rsidR="00F6614C" w:rsidRPr="001F1C6C" w:rsidRDefault="00A63E20">
      <w:pPr>
        <w:ind w:left="480" w:hangingChars="200" w:hanging="480"/>
        <w:jc w:val="center"/>
        <w:textAlignment w:val="baseline"/>
        <w:rPr>
          <w:rFonts w:ascii="ＭＳ 明朝" w:eastAsia="ＭＳ 明朝" w:hAnsi="ＭＳ 明朝"/>
          <w:kern w:val="0"/>
          <w:sz w:val="24"/>
        </w:rPr>
      </w:pPr>
      <w:r w:rsidRPr="001F1C6C">
        <w:rPr>
          <w:rFonts w:ascii="ＭＳ 明朝" w:eastAsia="ＭＳ 明朝" w:hAnsi="ＭＳ 明朝" w:hint="eastAsia"/>
          <w:kern w:val="0"/>
          <w:sz w:val="24"/>
        </w:rPr>
        <w:t>誓約書（申請者用）</w:t>
      </w:r>
    </w:p>
    <w:p w14:paraId="319E05E8" w14:textId="77777777" w:rsidR="00F6614C" w:rsidRPr="001F1C6C" w:rsidRDefault="00F6614C">
      <w:pPr>
        <w:textAlignment w:val="baseline"/>
        <w:rPr>
          <w:rFonts w:ascii="ＭＳ 明朝" w:eastAsia="ＭＳ 明朝" w:hAnsi="ＭＳ 明朝"/>
          <w:kern w:val="0"/>
          <w:sz w:val="24"/>
        </w:rPr>
      </w:pPr>
    </w:p>
    <w:p w14:paraId="1655702C" w14:textId="100B70D9" w:rsidR="00F6614C" w:rsidRPr="001F1C6C" w:rsidRDefault="00A63E20">
      <w:pPr>
        <w:ind w:left="1"/>
        <w:textAlignment w:val="baseline"/>
        <w:rPr>
          <w:rFonts w:ascii="ＭＳ 明朝" w:eastAsia="ＭＳ 明朝" w:hAnsi="ＭＳ 明朝"/>
          <w:kern w:val="0"/>
          <w:sz w:val="24"/>
        </w:rPr>
      </w:pPr>
      <w:r w:rsidRPr="001F1C6C">
        <w:rPr>
          <w:rFonts w:ascii="ＭＳ 明朝" w:eastAsia="ＭＳ 明朝" w:hAnsi="ＭＳ 明朝" w:hint="eastAsia"/>
          <w:kern w:val="0"/>
          <w:sz w:val="24"/>
        </w:rPr>
        <w:t xml:space="preserve">　可児市</w:t>
      </w:r>
      <w:r w:rsidR="00257CBA" w:rsidRPr="001F1C6C">
        <w:rPr>
          <w:rFonts w:ascii="ＭＳ 明朝" w:eastAsia="ＭＳ 明朝" w:hAnsi="ＭＳ 明朝" w:hint="eastAsia"/>
          <w:kern w:val="0"/>
          <w:sz w:val="24"/>
        </w:rPr>
        <w:t>住宅用新エネルギーシステム</w:t>
      </w:r>
      <w:r w:rsidRPr="001F1C6C">
        <w:rPr>
          <w:rFonts w:ascii="ＭＳ 明朝" w:eastAsia="ＭＳ 明朝" w:hAnsi="ＭＳ 明朝" w:hint="eastAsia"/>
          <w:kern w:val="0"/>
          <w:sz w:val="24"/>
        </w:rPr>
        <w:t>設置費補助金を受けるにあたり、下記の事項について誓約します。</w:t>
      </w:r>
    </w:p>
    <w:p w14:paraId="66BD081F" w14:textId="77777777" w:rsidR="00F6614C" w:rsidRPr="001F1C6C" w:rsidRDefault="00F6614C">
      <w:pPr>
        <w:ind w:left="480" w:hangingChars="200" w:hanging="480"/>
        <w:textAlignment w:val="baseline"/>
        <w:rPr>
          <w:rFonts w:ascii="ＭＳ 明朝" w:eastAsia="ＭＳ 明朝" w:hAnsi="ＭＳ 明朝"/>
          <w:kern w:val="0"/>
          <w:sz w:val="24"/>
        </w:rPr>
      </w:pPr>
    </w:p>
    <w:p w14:paraId="7CED79AE" w14:textId="44C406F0"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 xml:space="preserve">１　</w:t>
      </w:r>
      <w:r w:rsidR="00257CBA" w:rsidRPr="00151E6F">
        <w:rPr>
          <w:rFonts w:ascii="ＭＳ 明朝" w:eastAsia="ＭＳ 明朝" w:hAnsi="ＭＳ 明朝" w:hint="eastAsia"/>
          <w:kern w:val="0"/>
        </w:rPr>
        <w:t>くらしカーボンニュートラル</w:t>
      </w:r>
      <w:r w:rsidR="00A97DEE" w:rsidRPr="001F1C6C">
        <w:rPr>
          <w:rFonts w:ascii="ＭＳ 明朝" w:eastAsia="ＭＳ 明朝" w:hAnsi="ＭＳ 明朝" w:hint="eastAsia"/>
          <w:kern w:val="0"/>
        </w:rPr>
        <w:t>クラブ</w:t>
      </w:r>
      <w:r w:rsidR="00257CBA" w:rsidRPr="001F1C6C">
        <w:rPr>
          <w:rFonts w:ascii="ＭＳ 明朝" w:eastAsia="ＭＳ 明朝" w:hAnsi="ＭＳ 明朝" w:hint="eastAsia"/>
          <w:kern w:val="0"/>
        </w:rPr>
        <w:t>の入会に同意すること。</w:t>
      </w:r>
    </w:p>
    <w:p w14:paraId="3D62020B" w14:textId="77777777"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２　電気事業法第２条第１項第５号ロに定める接続供給（自己託送）を行わないものであること。</w:t>
      </w:r>
    </w:p>
    <w:p w14:paraId="73F54752" w14:textId="77777777"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３　地域住民や地域の自治体と適切なコミュニケーションを図るとともに、地域住民に十分配慮して事業を実施するよう努めること。</w:t>
      </w:r>
    </w:p>
    <w:p w14:paraId="23BE0123" w14:textId="77777777" w:rsidR="00F6614C" w:rsidRPr="001F1C6C" w:rsidRDefault="00A63E20">
      <w:pPr>
        <w:textAlignment w:val="baseline"/>
        <w:rPr>
          <w:rFonts w:ascii="ＭＳ 明朝" w:eastAsia="ＭＳ 明朝" w:hAnsi="ＭＳ 明朝"/>
          <w:kern w:val="0"/>
        </w:rPr>
      </w:pPr>
      <w:r w:rsidRPr="001F1C6C">
        <w:rPr>
          <w:rFonts w:ascii="ＭＳ 明朝" w:eastAsia="ＭＳ 明朝" w:hAnsi="ＭＳ 明朝" w:hint="eastAsia"/>
          <w:kern w:val="0"/>
        </w:rPr>
        <w:t xml:space="preserve">４　</w:t>
      </w:r>
      <w:r w:rsidRPr="001F1C6C">
        <w:rPr>
          <w:rFonts w:ascii="Times New Roman" w:eastAsia="ＭＳ 明朝" w:hAnsi="Times New Roman"/>
          <w:kern w:val="0"/>
        </w:rPr>
        <w:t>関係法令及び条例の規定に従い、土地開発等の設計・施工を行う</w:t>
      </w:r>
      <w:r w:rsidRPr="001F1C6C">
        <w:rPr>
          <w:rFonts w:ascii="ＭＳ 明朝" w:eastAsia="ＭＳ 明朝" w:hAnsi="ＭＳ 明朝" w:hint="eastAsia"/>
          <w:kern w:val="0"/>
        </w:rPr>
        <w:t>こと。</w:t>
      </w:r>
    </w:p>
    <w:p w14:paraId="4B3E685E" w14:textId="77777777"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５　防災、環境保全、景観保全を考慮し交付対象設備の設計を行うよう努めること。</w:t>
      </w:r>
    </w:p>
    <w:p w14:paraId="3436B105" w14:textId="77777777" w:rsidR="00F6614C" w:rsidRPr="001F1C6C" w:rsidRDefault="00A63E20">
      <w:pPr>
        <w:textAlignment w:val="baseline"/>
        <w:rPr>
          <w:rFonts w:ascii="ＭＳ 明朝" w:eastAsia="ＭＳ 明朝" w:hAnsi="ＭＳ 明朝"/>
          <w:strike/>
          <w:kern w:val="0"/>
        </w:rPr>
      </w:pPr>
      <w:r w:rsidRPr="001F1C6C">
        <w:rPr>
          <w:rFonts w:ascii="ＭＳ 明朝" w:eastAsia="ＭＳ 明朝" w:hAnsi="ＭＳ 明朝" w:hint="eastAsia"/>
          <w:kern w:val="0"/>
        </w:rPr>
        <w:t>６　一の場所において、設備を複数の設備に分割して扱わないこと。</w:t>
      </w:r>
    </w:p>
    <w:p w14:paraId="3131E29C" w14:textId="77777777" w:rsidR="00F6614C" w:rsidRPr="001F1C6C" w:rsidRDefault="00A63E20">
      <w:pPr>
        <w:ind w:leftChars="1" w:left="212"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 xml:space="preserve">７　</w:t>
      </w:r>
      <w:r w:rsidRPr="001F1C6C">
        <w:rPr>
          <w:rFonts w:ascii="ＭＳ 明朝" w:eastAsia="ＭＳ 明朝" w:hAnsi="ＭＳ 明朝"/>
          <w:kern w:val="0"/>
        </w:rPr>
        <w:t>20kW</w:t>
      </w:r>
      <w:r w:rsidRPr="001F1C6C">
        <w:rPr>
          <w:rFonts w:ascii="Times New Roman" w:eastAsia="ＭＳ 明朝" w:hAnsi="Times New Roman"/>
          <w:kern w:val="0"/>
        </w:rPr>
        <w:t>以上の太陽光発電設備</w:t>
      </w:r>
      <w:r w:rsidRPr="001F1C6C">
        <w:rPr>
          <w:rFonts w:ascii="ＭＳ 明朝" w:eastAsia="ＭＳ 明朝" w:hAnsi="ＭＳ 明朝" w:hint="eastAsia"/>
          <w:kern w:val="0"/>
        </w:rPr>
        <w:t>を設置する</w:t>
      </w:r>
      <w:r w:rsidRPr="001F1C6C">
        <w:rPr>
          <w:rFonts w:ascii="Times New Roman" w:eastAsia="ＭＳ 明朝" w:hAnsi="Times New Roman"/>
          <w:kern w:val="0"/>
        </w:rPr>
        <w:t>場合</w:t>
      </w:r>
      <w:r w:rsidRPr="001F1C6C">
        <w:rPr>
          <w:rFonts w:ascii="ＭＳ 明朝" w:eastAsia="ＭＳ 明朝" w:hAnsi="ＭＳ 明朝" w:hint="eastAsia"/>
          <w:kern w:val="0"/>
        </w:rPr>
        <w:t>は</w:t>
      </w:r>
      <w:r w:rsidRPr="001F1C6C">
        <w:rPr>
          <w:rFonts w:ascii="Times New Roman" w:eastAsia="ＭＳ 明朝" w:hAnsi="Times New Roman"/>
          <w:kern w:val="0"/>
        </w:rPr>
        <w:t>、発電設備を囲う柵塀を設置す</w:t>
      </w:r>
      <w:r w:rsidRPr="001F1C6C">
        <w:rPr>
          <w:rFonts w:ascii="ＭＳ 明朝" w:eastAsia="ＭＳ 明朝" w:hAnsi="ＭＳ 明朝" w:hint="eastAsia"/>
          <w:kern w:val="0"/>
        </w:rPr>
        <w:t>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14:paraId="61CF53AF" w14:textId="77777777"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８　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69CA58AF" w14:textId="77777777" w:rsidR="00F6614C" w:rsidRPr="001F1C6C" w:rsidRDefault="00A63E20">
      <w:pPr>
        <w:textAlignment w:val="baseline"/>
        <w:rPr>
          <w:rFonts w:ascii="ＭＳ 明朝" w:eastAsia="ＭＳ 明朝" w:hAnsi="ＭＳ 明朝"/>
          <w:kern w:val="0"/>
        </w:rPr>
      </w:pPr>
      <w:r w:rsidRPr="001F1C6C">
        <w:rPr>
          <w:rFonts w:ascii="ＭＳ 明朝" w:eastAsia="ＭＳ 明朝" w:hAnsi="ＭＳ 明朝" w:hint="eastAsia"/>
          <w:kern w:val="0"/>
        </w:rPr>
        <w:t>９　設備の設置後、適切な保守点検及び維持管理を実施すること。</w:t>
      </w:r>
    </w:p>
    <w:p w14:paraId="12B911EF" w14:textId="77777777"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10　接続契約を締結している一般送配電事業者又は特定送配電事業者から国が定める出力制御の指針に基づいた出力制御の要請を受けたときは、適切な方法により協力すること。</w:t>
      </w:r>
    </w:p>
    <w:p w14:paraId="60F1C7ED" w14:textId="77777777"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11　防災、環境保全、景観保全の観点から計画段階で予期しなかった問題が生じた場合、適切な対策を講じ、災害防止や自然破壊、近隣への配慮を行うよう努めること。</w:t>
      </w:r>
    </w:p>
    <w:p w14:paraId="368FC197" w14:textId="2F4AEC68"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12　交付対象設備を処分する際は、関係法令</w:t>
      </w:r>
      <w:r w:rsidR="00C63EFF" w:rsidRPr="001F1C6C">
        <w:rPr>
          <w:rFonts w:ascii="ＭＳ 明朝" w:eastAsia="ＭＳ 明朝" w:hAnsi="ＭＳ 明朝" w:hint="eastAsia"/>
          <w:kern w:val="0"/>
        </w:rPr>
        <w:t>、条例等の</w:t>
      </w:r>
      <w:r w:rsidRPr="001F1C6C">
        <w:rPr>
          <w:rFonts w:ascii="ＭＳ 明朝" w:eastAsia="ＭＳ 明朝" w:hAnsi="ＭＳ 明朝" w:hint="eastAsia"/>
          <w:kern w:val="0"/>
        </w:rPr>
        <w:t>規定を遵守すること。</w:t>
      </w:r>
    </w:p>
    <w:p w14:paraId="44028650" w14:textId="77777777" w:rsidR="00F6614C" w:rsidRPr="001F1C6C" w:rsidRDefault="00A63E20">
      <w:pPr>
        <w:ind w:left="210"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1</w:t>
      </w:r>
      <w:r w:rsidRPr="001F1C6C">
        <w:rPr>
          <w:rFonts w:ascii="ＭＳ 明朝" w:eastAsia="ＭＳ 明朝" w:hAnsi="ＭＳ 明朝"/>
          <w:kern w:val="0"/>
        </w:rPr>
        <w:t>3</w:t>
      </w:r>
      <w:r w:rsidRPr="001F1C6C">
        <w:rPr>
          <w:rFonts w:ascii="ＭＳ 明朝" w:eastAsia="ＭＳ 明朝" w:hAnsi="ＭＳ 明朝" w:hint="eastAsia"/>
          <w:kern w:val="0"/>
        </w:rPr>
        <w:t xml:space="preserve">　</w:t>
      </w:r>
      <w:r w:rsidRPr="001F1C6C">
        <w:rPr>
          <w:rFonts w:ascii="ＭＳ 明朝" w:eastAsia="ＭＳ 明朝" w:hAnsi="ＭＳ 明朝"/>
          <w:kern w:val="0"/>
        </w:rPr>
        <w:t>10kW</w:t>
      </w:r>
      <w:r w:rsidRPr="001F1C6C">
        <w:rPr>
          <w:rFonts w:ascii="Times New Roman" w:eastAsia="ＭＳ 明朝" w:hAnsi="Times New Roman"/>
          <w:kern w:val="0"/>
        </w:rPr>
        <w:t>以上の太陽光発電設備</w:t>
      </w:r>
      <w:r w:rsidRPr="001F1C6C">
        <w:rPr>
          <w:rFonts w:ascii="ＭＳ 明朝" w:eastAsia="ＭＳ 明朝" w:hAnsi="ＭＳ 明朝" w:hint="eastAsia"/>
          <w:kern w:val="0"/>
        </w:rPr>
        <w:t>を設置する</w:t>
      </w:r>
      <w:r w:rsidRPr="001F1C6C">
        <w:rPr>
          <w:rFonts w:ascii="Times New Roman" w:eastAsia="ＭＳ 明朝" w:hAnsi="Times New Roman"/>
          <w:kern w:val="0"/>
        </w:rPr>
        <w:t>場合</w:t>
      </w:r>
      <w:r w:rsidRPr="001F1C6C">
        <w:rPr>
          <w:rFonts w:ascii="ＭＳ 明朝" w:eastAsia="ＭＳ 明朝" w:hAnsi="ＭＳ 明朝" w:hint="eastAsia"/>
          <w:kern w:val="0"/>
        </w:rPr>
        <w:t>は</w:t>
      </w:r>
      <w:r w:rsidRPr="001F1C6C">
        <w:rPr>
          <w:rFonts w:ascii="Times New Roman" w:eastAsia="ＭＳ 明朝" w:hAnsi="Times New Roman"/>
          <w:kern w:val="0"/>
        </w:rPr>
        <w:t>、交付対象設備の解体・撤去等</w:t>
      </w:r>
      <w:r w:rsidRPr="001F1C6C">
        <w:rPr>
          <w:rFonts w:ascii="ＭＳ 明朝" w:eastAsia="ＭＳ 明朝" w:hAnsi="ＭＳ 明朝" w:hint="eastAsia"/>
          <w:kern w:val="0"/>
        </w:rPr>
        <w:t>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2FE77757" w14:textId="77777777" w:rsidR="00F6614C" w:rsidRPr="001F1C6C" w:rsidRDefault="00A63E20">
      <w:pPr>
        <w:ind w:leftChars="14" w:left="239"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1</w:t>
      </w:r>
      <w:r w:rsidRPr="001F1C6C">
        <w:rPr>
          <w:rFonts w:ascii="ＭＳ 明朝" w:eastAsia="ＭＳ 明朝" w:hAnsi="ＭＳ 明朝"/>
          <w:kern w:val="0"/>
        </w:rPr>
        <w:t>4</w:t>
      </w:r>
      <w:r w:rsidRPr="001F1C6C">
        <w:rPr>
          <w:rFonts w:ascii="ＭＳ 明朝" w:eastAsia="ＭＳ 明朝" w:hAnsi="ＭＳ 明朝" w:hint="eastAsia"/>
          <w:kern w:val="0"/>
        </w:rPr>
        <w:t xml:space="preserve">　</w:t>
      </w:r>
      <w:r w:rsidRPr="001F1C6C">
        <w:rPr>
          <w:rFonts w:ascii="ＭＳ 明朝" w:eastAsia="ＭＳ 明朝" w:hAnsi="ＭＳ 明朝"/>
          <w:kern w:val="0"/>
        </w:rPr>
        <w:t>10kW</w:t>
      </w:r>
      <w:r w:rsidRPr="001F1C6C">
        <w:rPr>
          <w:rFonts w:ascii="Times New Roman" w:eastAsia="ＭＳ 明朝" w:hAnsi="Times New Roman"/>
          <w:kern w:val="0"/>
        </w:rPr>
        <w:t>以上の太陽光発電設備</w:t>
      </w:r>
      <w:r w:rsidRPr="001F1C6C">
        <w:rPr>
          <w:rFonts w:ascii="ＭＳ 明朝" w:eastAsia="ＭＳ 明朝" w:hAnsi="ＭＳ 明朝" w:hint="eastAsia"/>
          <w:kern w:val="0"/>
        </w:rPr>
        <w:t>を設置する</w:t>
      </w:r>
      <w:r w:rsidRPr="001F1C6C">
        <w:rPr>
          <w:rFonts w:ascii="Times New Roman" w:eastAsia="ＭＳ 明朝" w:hAnsi="Times New Roman"/>
          <w:kern w:val="0"/>
        </w:rPr>
        <w:t>場合</w:t>
      </w:r>
      <w:r w:rsidRPr="001F1C6C">
        <w:rPr>
          <w:rFonts w:ascii="ＭＳ 明朝" w:eastAsia="ＭＳ 明朝" w:hAnsi="ＭＳ 明朝" w:hint="eastAsia"/>
          <w:kern w:val="0"/>
        </w:rPr>
        <w:t>は</w:t>
      </w:r>
      <w:r w:rsidRPr="001F1C6C">
        <w:rPr>
          <w:rFonts w:ascii="Times New Roman" w:eastAsia="ＭＳ 明朝" w:hAnsi="Times New Roman"/>
          <w:kern w:val="0"/>
        </w:rPr>
        <w:t>、災害等による撤去及び処分に</w:t>
      </w:r>
      <w:r w:rsidRPr="001F1C6C">
        <w:rPr>
          <w:rFonts w:ascii="ＭＳ 明朝" w:eastAsia="ＭＳ 明朝" w:hAnsi="ＭＳ 明朝" w:hint="eastAsia"/>
          <w:kern w:val="0"/>
        </w:rPr>
        <w:t>備えた火災保険や地震保険、第三者賠償保険等に加入するよう努めること。</w:t>
      </w:r>
    </w:p>
    <w:p w14:paraId="134A930A" w14:textId="231D46AB" w:rsidR="00F6614C" w:rsidRPr="001F1C6C" w:rsidRDefault="00A63E20">
      <w:pPr>
        <w:ind w:leftChars="14" w:left="239"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1</w:t>
      </w:r>
      <w:r w:rsidR="00A97DEE" w:rsidRPr="001F1C6C">
        <w:rPr>
          <w:rFonts w:ascii="ＭＳ 明朝" w:eastAsia="ＭＳ 明朝" w:hAnsi="ＭＳ 明朝" w:hint="eastAsia"/>
          <w:kern w:val="0"/>
        </w:rPr>
        <w:t>5</w:t>
      </w:r>
      <w:r w:rsidRPr="001F1C6C">
        <w:rPr>
          <w:rFonts w:ascii="ＭＳ 明朝" w:eastAsia="ＭＳ 明朝" w:hAnsi="ＭＳ 明朝" w:hint="eastAsia"/>
          <w:kern w:val="0"/>
        </w:rPr>
        <w:t xml:space="preserve">　法定耐用年数を経過するまでの間、交付対象事業により取得した温室効果ガス排出削減効果について</w:t>
      </w:r>
      <w:r w:rsidR="00257CBA" w:rsidRPr="001F1C6C">
        <w:rPr>
          <w:rFonts w:ascii="ＭＳ 明朝" w:eastAsia="ＭＳ 明朝" w:hAnsi="ＭＳ 明朝" w:hint="eastAsia"/>
          <w:kern w:val="0"/>
        </w:rPr>
        <w:t>、</w:t>
      </w:r>
      <w:r w:rsidR="00C63EFF" w:rsidRPr="001F1C6C">
        <w:rPr>
          <w:rFonts w:ascii="ＭＳ 明朝" w:eastAsia="ＭＳ 明朝" w:hAnsi="ＭＳ 明朝" w:hint="eastAsia"/>
          <w:kern w:val="0"/>
        </w:rPr>
        <w:t>くらしカーボンニュートラル</w:t>
      </w:r>
      <w:r w:rsidR="00A97DEE" w:rsidRPr="001F1C6C">
        <w:rPr>
          <w:rFonts w:ascii="ＭＳ 明朝" w:eastAsia="ＭＳ 明朝" w:hAnsi="ＭＳ 明朝" w:hint="eastAsia"/>
          <w:kern w:val="0"/>
        </w:rPr>
        <w:t>クラブ</w:t>
      </w:r>
      <w:r w:rsidR="00C63EFF" w:rsidRPr="001F1C6C">
        <w:rPr>
          <w:rFonts w:ascii="ＭＳ 明朝" w:eastAsia="ＭＳ 明朝" w:hAnsi="ＭＳ 明朝" w:hint="eastAsia"/>
          <w:kern w:val="0"/>
        </w:rPr>
        <w:t>以外の</w:t>
      </w:r>
      <w:r w:rsidRPr="001F1C6C">
        <w:rPr>
          <w:rFonts w:ascii="ＭＳ 明朝" w:eastAsia="ＭＳ 明朝" w:hAnsi="ＭＳ 明朝" w:hint="eastAsia"/>
          <w:kern w:val="0"/>
        </w:rPr>
        <w:t>Ｊ－クレジット制度</w:t>
      </w:r>
      <w:r w:rsidR="00257CBA" w:rsidRPr="001F1C6C">
        <w:rPr>
          <w:rFonts w:ascii="ＭＳ 明朝" w:eastAsia="ＭＳ 明朝" w:hAnsi="ＭＳ 明朝" w:hint="eastAsia"/>
          <w:kern w:val="0"/>
        </w:rPr>
        <w:t>等</w:t>
      </w:r>
      <w:r w:rsidRPr="001F1C6C">
        <w:rPr>
          <w:rFonts w:ascii="ＭＳ 明朝" w:eastAsia="ＭＳ 明朝" w:hAnsi="ＭＳ 明朝" w:hint="eastAsia"/>
          <w:kern w:val="0"/>
        </w:rPr>
        <w:t>への登録を行わないこと</w:t>
      </w:r>
    </w:p>
    <w:p w14:paraId="2EF7976A" w14:textId="352CD5AE" w:rsidR="00F6614C" w:rsidRPr="001F1C6C" w:rsidRDefault="00A63E20">
      <w:pPr>
        <w:ind w:leftChars="14" w:left="239" w:hangingChars="100" w:hanging="210"/>
        <w:textAlignment w:val="baseline"/>
        <w:rPr>
          <w:rFonts w:ascii="ＭＳ 明朝" w:eastAsia="ＭＳ 明朝" w:hAnsi="ＭＳ 明朝"/>
          <w:kern w:val="0"/>
        </w:rPr>
      </w:pPr>
      <w:r w:rsidRPr="001F1C6C">
        <w:rPr>
          <w:rFonts w:ascii="ＭＳ 明朝" w:eastAsia="ＭＳ 明朝" w:hAnsi="ＭＳ 明朝" w:hint="eastAsia"/>
          <w:kern w:val="0"/>
        </w:rPr>
        <w:t>1</w:t>
      </w:r>
      <w:r w:rsidR="00A97DEE" w:rsidRPr="001F1C6C">
        <w:rPr>
          <w:rFonts w:ascii="ＭＳ 明朝" w:eastAsia="ＭＳ 明朝" w:hAnsi="ＭＳ 明朝" w:hint="eastAsia"/>
          <w:kern w:val="0"/>
        </w:rPr>
        <w:t>6</w:t>
      </w:r>
      <w:r w:rsidRPr="001F1C6C">
        <w:rPr>
          <w:rFonts w:ascii="ＭＳ 明朝" w:eastAsia="ＭＳ 明朝" w:hAnsi="ＭＳ 明朝" w:hint="eastAsia"/>
          <w:kern w:val="0"/>
        </w:rPr>
        <w:t xml:space="preserve">　発電した電力量の</w:t>
      </w:r>
      <w:r w:rsidRPr="001F1C6C">
        <w:rPr>
          <w:rFonts w:ascii="ＭＳ 明朝" w:eastAsia="ＭＳ 明朝" w:hAnsi="ＭＳ 明朝"/>
          <w:kern w:val="0"/>
        </w:rPr>
        <w:t>30</w:t>
      </w:r>
      <w:r w:rsidRPr="001F1C6C">
        <w:rPr>
          <w:rFonts w:ascii="ＭＳ 明朝" w:eastAsia="ＭＳ 明朝" w:hAnsi="ＭＳ 明朝" w:hint="eastAsia"/>
          <w:kern w:val="0"/>
        </w:rPr>
        <w:t>%以上を、申請した住宅の敷地内で自ら消費すること。</w:t>
      </w:r>
    </w:p>
    <w:p w14:paraId="080054CC" w14:textId="77777777" w:rsidR="00F6614C" w:rsidRDefault="00F6614C">
      <w:pPr>
        <w:ind w:leftChars="46" w:left="337" w:hangingChars="100" w:hanging="240"/>
        <w:textAlignment w:val="baseline"/>
        <w:rPr>
          <w:rFonts w:ascii="ＭＳ 明朝" w:eastAsia="ＭＳ 明朝" w:hAnsi="ＭＳ 明朝"/>
          <w:kern w:val="0"/>
          <w:sz w:val="24"/>
        </w:rPr>
      </w:pPr>
    </w:p>
    <w:p w14:paraId="353379BD" w14:textId="77777777" w:rsidR="001F1C6C" w:rsidRPr="001F1C6C" w:rsidRDefault="001F1C6C">
      <w:pPr>
        <w:ind w:leftChars="46" w:left="337" w:hangingChars="100" w:hanging="240"/>
        <w:textAlignment w:val="baseline"/>
        <w:rPr>
          <w:rFonts w:ascii="ＭＳ 明朝" w:eastAsia="ＭＳ 明朝" w:hAnsi="ＭＳ 明朝" w:hint="eastAsia"/>
          <w:kern w:val="0"/>
          <w:sz w:val="24"/>
        </w:rPr>
      </w:pPr>
    </w:p>
    <w:p w14:paraId="0FC1D6ED" w14:textId="77777777" w:rsidR="00F6614C" w:rsidRPr="001F1C6C" w:rsidRDefault="00A63E20">
      <w:pPr>
        <w:ind w:leftChars="146" w:left="307" w:firstLineChars="500" w:firstLine="1200"/>
        <w:textAlignment w:val="baseline"/>
        <w:rPr>
          <w:rFonts w:ascii="ＭＳ 明朝" w:eastAsia="ＭＳ 明朝" w:hAnsi="ＭＳ 明朝"/>
          <w:kern w:val="0"/>
          <w:sz w:val="24"/>
        </w:rPr>
      </w:pPr>
      <w:r w:rsidRPr="001F1C6C">
        <w:rPr>
          <w:rFonts w:ascii="ＭＳ 明朝" w:eastAsia="ＭＳ 明朝" w:hAnsi="ＭＳ 明朝" w:hint="eastAsia"/>
          <w:kern w:val="0"/>
          <w:sz w:val="24"/>
        </w:rPr>
        <w:t xml:space="preserve">年　　月　　日　　　　　</w:t>
      </w:r>
      <w:r w:rsidRPr="001F1C6C">
        <w:rPr>
          <w:rFonts w:ascii="ＭＳ 明朝" w:eastAsia="ＭＳ 明朝" w:hAnsi="ＭＳ 明朝" w:hint="eastAsia"/>
          <w:kern w:val="0"/>
          <w:sz w:val="24"/>
          <w:u w:val="single"/>
        </w:rPr>
        <w:t xml:space="preserve">署名　　　　　　　　　　　　　　　</w:t>
      </w:r>
      <w:r w:rsidRPr="001F1C6C">
        <w:rPr>
          <w:rFonts w:ascii="ＭＳ 明朝" w:eastAsia="ＭＳ 明朝" w:hAnsi="ＭＳ 明朝" w:hint="eastAsia"/>
          <w:kern w:val="0"/>
          <w:sz w:val="24"/>
        </w:rPr>
        <w:t xml:space="preserve">　</w:t>
      </w:r>
    </w:p>
    <w:sectPr w:rsidR="00F6614C" w:rsidRPr="001F1C6C">
      <w:pgSz w:w="11906" w:h="16838"/>
      <w:pgMar w:top="1418" w:right="1701" w:bottom="1134" w:left="1701"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DA7D" w14:textId="77777777" w:rsidR="0023695B" w:rsidRDefault="0023695B">
      <w:r>
        <w:separator/>
      </w:r>
    </w:p>
  </w:endnote>
  <w:endnote w:type="continuationSeparator" w:id="0">
    <w:p w14:paraId="223722B0" w14:textId="77777777" w:rsidR="0023695B" w:rsidRDefault="0023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B09F" w14:textId="77777777" w:rsidR="0023695B" w:rsidRDefault="0023695B">
      <w:r>
        <w:separator/>
      </w:r>
    </w:p>
  </w:footnote>
  <w:footnote w:type="continuationSeparator" w:id="0">
    <w:p w14:paraId="730B9A96" w14:textId="77777777" w:rsidR="0023695B" w:rsidRDefault="0023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4C"/>
    <w:rsid w:val="000D6E09"/>
    <w:rsid w:val="001F1C6C"/>
    <w:rsid w:val="0023695B"/>
    <w:rsid w:val="00257CBA"/>
    <w:rsid w:val="00513779"/>
    <w:rsid w:val="005C798B"/>
    <w:rsid w:val="00783CFD"/>
    <w:rsid w:val="008B2BB8"/>
    <w:rsid w:val="00914DF2"/>
    <w:rsid w:val="00A63E20"/>
    <w:rsid w:val="00A97DEE"/>
    <w:rsid w:val="00C435F9"/>
    <w:rsid w:val="00C63EFF"/>
    <w:rsid w:val="00F6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B3A74"/>
  <w15:chartTrackingRefBased/>
  <w15:docId w15:val="{7BEA4297-65D4-4FE7-8DBC-E7D3AB0D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Revision"/>
    <w:hidden/>
    <w:uiPriority w:val="99"/>
    <w:semiHidden/>
    <w:rsid w:val="0025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WAKAI</dc:creator>
  <cp:lastModifiedBy>AD23-0255</cp:lastModifiedBy>
  <cp:revision>21</cp:revision>
  <cp:lastPrinted>2022-05-26T08:44:00Z</cp:lastPrinted>
  <dcterms:created xsi:type="dcterms:W3CDTF">2022-04-12T09:32:00Z</dcterms:created>
  <dcterms:modified xsi:type="dcterms:W3CDTF">2026-04-16T23:48:00Z</dcterms:modified>
</cp:coreProperties>
</file>