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color w:val="000000" w:themeColor="text1"/>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5398770</wp:posOffset>
                </wp:positionH>
                <wp:positionV relativeFrom="paragraph">
                  <wp:posOffset>-1014095</wp:posOffset>
                </wp:positionV>
                <wp:extent cx="819150" cy="314325"/>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a:spLocks noChangeArrowheads="1"/>
                      </wps:cNvSpPr>
                      <wps:spPr>
                        <a:xfrm>
                          <a:off x="0" y="0"/>
                          <a:ext cx="819150" cy="314325"/>
                        </a:xfrm>
                        <a:prstGeom prst="rect">
                          <a:avLst/>
                        </a:prstGeom>
                        <a:solidFill>
                          <a:srgbClr val="FFFFFF"/>
                        </a:solidFill>
                        <a:ln w="9525">
                          <a:solidFill>
                            <a:srgbClr val="000000"/>
                          </a:solidFill>
                          <a:miter lim="800000"/>
                          <a:headEnd/>
                          <a:tailEnd/>
                        </a:ln>
                      </wps:spPr>
                      <wps:txbx>
                        <w:txbxContent>
                          <w:p>
                            <w:pPr>
                              <w:pStyle w:val="0"/>
                              <w:spacing w:line="400" w:lineRule="exact"/>
                              <w:jc w:val="center"/>
                              <w:rPr>
                                <w:rFonts w:hint="default" w:ascii="ＭＳ ゴシック" w:hAnsi="ＭＳ ゴシック" w:eastAsia="ＭＳ ゴシック"/>
                                <w:sz w:val="24"/>
                              </w:rPr>
                            </w:pPr>
                            <w:r>
                              <w:rPr>
                                <w:rFonts w:hint="eastAsia" w:ascii="ＭＳ ゴシック" w:hAnsi="ＭＳ ゴシック" w:eastAsia="ＭＳ ゴシック"/>
                                <w:b w:val="1"/>
                                <w:sz w:val="24"/>
                              </w:rPr>
                              <w:t>資料２</w:t>
                            </w:r>
                          </w:p>
                        </w:txbxContent>
                      </wps:txbx>
                      <wps:bodyPr rot="0" vertOverflow="overflow" horzOverflow="overflow" wrap="square" lIns="74295" tIns="8890" rIns="74295" bIns="8890" anchor="t" anchorCtr="0" upright="1"/>
                    </wps:wsp>
                  </a:graphicData>
                </a:graphic>
              </wp:anchor>
            </w:drawing>
          </mc:Choice>
          <mc:Fallback>
            <w:pict>
              <v:rect id="正方形/長方形 1" style="mso-wrap-distance-right:9pt;mso-wrap-distance-bottom:0pt;margin-top:-79.84pt;mso-position-vertical-relative:text;mso-position-horizontal-relative:text;v-text-anchor:top;position:absolute;height:24.75pt;mso-wrap-distance-top:0pt;width:64.5pt;mso-wrap-distance-left:9pt;margin-left:425.1pt;z-index:2;" o:spid="_x0000_s1026"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spacing w:line="400" w:lineRule="exact"/>
                        <w:jc w:val="center"/>
                        <w:rPr>
                          <w:rFonts w:hint="default" w:ascii="ＭＳ ゴシック" w:hAnsi="ＭＳ ゴシック" w:eastAsia="ＭＳ ゴシック"/>
                          <w:sz w:val="24"/>
                        </w:rPr>
                      </w:pPr>
                      <w:r>
                        <w:rPr>
                          <w:rFonts w:hint="eastAsia" w:ascii="ＭＳ ゴシック" w:hAnsi="ＭＳ ゴシック" w:eastAsia="ＭＳ ゴシック"/>
                          <w:b w:val="1"/>
                          <w:sz w:val="24"/>
                        </w:rPr>
                        <w:t>資料２</w:t>
                      </w:r>
                    </w:p>
                  </w:txbxContent>
                </v:textbox>
                <v:imagedata o:title=""/>
                <w10:wrap type="none" anchorx="text" anchory="text"/>
              </v:rect>
            </w:pict>
          </mc:Fallback>
        </mc:AlternateContent>
      </w:r>
      <w:r>
        <w:rPr>
          <w:rFonts w:hint="eastAsia" w:ascii="ＭＳ 明朝" w:hAnsi="ＭＳ 明朝" w:eastAsia="ＭＳ 明朝"/>
          <w:b w:val="1"/>
          <w:color w:val="000000" w:themeColor="text1"/>
        </w:rPr>
        <w:t>「可児市制施行</w:t>
      </w:r>
      <w:r>
        <w:rPr>
          <w:rFonts w:hint="eastAsia" w:ascii="ＭＳ 明朝" w:hAnsi="ＭＳ 明朝" w:eastAsia="ＭＳ 明朝"/>
          <w:b w:val="1"/>
          <w:color w:val="000000" w:themeColor="text1"/>
        </w:rPr>
        <w:t>40</w:t>
      </w:r>
      <w:r>
        <w:rPr>
          <w:rFonts w:hint="eastAsia" w:ascii="ＭＳ 明朝" w:hAnsi="ＭＳ 明朝" w:eastAsia="ＭＳ 明朝"/>
          <w:b w:val="1"/>
          <w:color w:val="000000" w:themeColor="text1"/>
        </w:rPr>
        <w:t>周年記念プレミアムＫマネー事業」実施業務　仕様書</w:t>
      </w:r>
    </w:p>
    <w:p>
      <w:pPr>
        <w:pStyle w:val="0"/>
        <w:rPr>
          <w:rFonts w:hint="eastAsia" w:ascii="ＭＳ 明朝" w:hAnsi="ＭＳ 明朝" w:eastAsia="ＭＳ 明朝"/>
          <w:color w:val="000000" w:themeColor="text1"/>
        </w:rPr>
      </w:pPr>
    </w:p>
    <w:p>
      <w:pPr>
        <w:pStyle w:val="0"/>
        <w:rPr>
          <w:rFonts w:hint="eastAsia" w:ascii="ＭＳ 明朝" w:hAnsi="ＭＳ 明朝" w:eastAsia="ＭＳ 明朝"/>
          <w:color w:val="000000" w:themeColor="text1"/>
        </w:rPr>
      </w:pPr>
      <w:r>
        <w:rPr>
          <w:rFonts w:hint="eastAsia" w:ascii="ＭＳ 明朝" w:hAnsi="ＭＳ 明朝" w:eastAsia="ＭＳ 明朝"/>
          <w:b w:val="1"/>
          <w:color w:val="000000" w:themeColor="text1"/>
        </w:rPr>
        <w:t>１　業務名</w:t>
      </w:r>
      <w:r>
        <w:rPr>
          <w:rFonts w:hint="eastAsia" w:ascii="ＭＳ 明朝" w:hAnsi="ＭＳ 明朝" w:eastAsia="ＭＳ 明朝"/>
          <w:color w:val="000000" w:themeColor="text1"/>
        </w:rPr>
        <w:tab/>
      </w:r>
      <w:r>
        <w:rPr>
          <w:rFonts w:hint="eastAsia" w:ascii="ＭＳ 明朝" w:hAnsi="ＭＳ 明朝" w:eastAsia="ＭＳ 明朝"/>
          <w:color w:val="000000" w:themeColor="text1"/>
        </w:rPr>
        <w:t>「可児市制施行</w:t>
      </w:r>
      <w:r>
        <w:rPr>
          <w:rFonts w:hint="eastAsia" w:ascii="ＭＳ 明朝" w:hAnsi="ＭＳ 明朝" w:eastAsia="ＭＳ 明朝"/>
          <w:color w:val="000000" w:themeColor="text1"/>
        </w:rPr>
        <w:t>40</w:t>
      </w:r>
      <w:r>
        <w:rPr>
          <w:rFonts w:hint="eastAsia" w:ascii="ＭＳ 明朝" w:hAnsi="ＭＳ 明朝" w:eastAsia="ＭＳ 明朝"/>
          <w:color w:val="000000" w:themeColor="text1"/>
        </w:rPr>
        <w:t>周年記念プレミアムＫマネー事業」実施業務</w:t>
      </w:r>
    </w:p>
    <w:p>
      <w:pPr>
        <w:pStyle w:val="0"/>
        <w:rPr>
          <w:rFonts w:hint="eastAsia" w:ascii="ＭＳ 明朝" w:hAnsi="ＭＳ 明朝" w:eastAsia="ＭＳ 明朝"/>
          <w:color w:val="000000" w:themeColor="text1"/>
        </w:rPr>
      </w:pPr>
    </w:p>
    <w:p>
      <w:pPr>
        <w:pStyle w:val="0"/>
        <w:rPr>
          <w:rFonts w:hint="eastAsia" w:ascii="ＭＳ 明朝" w:hAnsi="ＭＳ 明朝" w:eastAsia="ＭＳ 明朝"/>
          <w:color w:val="000000" w:themeColor="text1"/>
        </w:rPr>
      </w:pPr>
      <w:r>
        <w:rPr>
          <w:rFonts w:hint="eastAsia" w:ascii="ＭＳ 明朝" w:hAnsi="ＭＳ 明朝" w:eastAsia="ＭＳ 明朝"/>
          <w:b w:val="1"/>
          <w:color w:val="000000" w:themeColor="text1"/>
        </w:rPr>
        <w:t>２　業務期間</w:t>
      </w:r>
      <w:r>
        <w:rPr>
          <w:rFonts w:hint="eastAsia" w:ascii="ＭＳ 明朝" w:hAnsi="ＭＳ 明朝" w:eastAsia="ＭＳ 明朝"/>
          <w:color w:val="000000" w:themeColor="text1"/>
        </w:rPr>
        <w:tab/>
      </w:r>
      <w:r>
        <w:rPr>
          <w:rFonts w:hint="eastAsia" w:ascii="ＭＳ 明朝" w:hAnsi="ＭＳ 明朝" w:eastAsia="ＭＳ 明朝"/>
          <w:color w:val="000000" w:themeColor="text1"/>
        </w:rPr>
        <w:t>令和４年３月１日（火）から令和４年４月</w:t>
      </w:r>
      <w:r>
        <w:rPr>
          <w:rFonts w:hint="eastAsia" w:ascii="ＭＳ 明朝" w:hAnsi="ＭＳ 明朝" w:eastAsia="ＭＳ 明朝"/>
          <w:color w:val="000000" w:themeColor="text1"/>
        </w:rPr>
        <w:t>10</w:t>
      </w:r>
      <w:r>
        <w:rPr>
          <w:rFonts w:hint="eastAsia" w:ascii="ＭＳ 明朝" w:hAnsi="ＭＳ 明朝" w:eastAsia="ＭＳ 明朝"/>
          <w:color w:val="000000" w:themeColor="text1"/>
        </w:rPr>
        <w:t>日（日）まで</w:t>
      </w:r>
    </w:p>
    <w:p>
      <w:pPr>
        <w:pStyle w:val="0"/>
        <w:rPr>
          <w:rFonts w:hint="eastAsia" w:ascii="ＭＳ 明朝" w:hAnsi="ＭＳ 明朝" w:eastAsia="ＭＳ 明朝"/>
          <w:color w:val="000000" w:themeColor="text1"/>
        </w:rPr>
      </w:pPr>
    </w:p>
    <w:p>
      <w:pPr>
        <w:pStyle w:val="0"/>
        <w:rPr>
          <w:rFonts w:hint="eastAsia" w:ascii="ＭＳ 明朝" w:hAnsi="ＭＳ 明朝" w:eastAsia="ＭＳ 明朝"/>
          <w:color w:val="000000" w:themeColor="text1"/>
        </w:rPr>
      </w:pPr>
      <w:r>
        <w:rPr>
          <w:rFonts w:hint="eastAsia" w:ascii="ＭＳ 明朝" w:hAnsi="ＭＳ 明朝" w:eastAsia="ＭＳ 明朝"/>
          <w:b w:val="1"/>
          <w:color w:val="000000" w:themeColor="text1"/>
        </w:rPr>
        <w:t>３　業務場所</w:t>
      </w:r>
      <w:r>
        <w:rPr>
          <w:rFonts w:hint="eastAsia" w:ascii="ＭＳ 明朝" w:hAnsi="ＭＳ 明朝" w:eastAsia="ＭＳ 明朝"/>
          <w:color w:val="000000" w:themeColor="text1"/>
        </w:rPr>
        <w:tab/>
      </w:r>
      <w:r>
        <w:rPr>
          <w:rFonts w:hint="eastAsia" w:ascii="ＭＳ 明朝" w:hAnsi="ＭＳ 明朝" w:eastAsia="ＭＳ 明朝"/>
          <w:color w:val="000000" w:themeColor="text1"/>
        </w:rPr>
        <w:t>可児市が指定する場所（プレミアムＫマネー販売所等）</w:t>
      </w:r>
    </w:p>
    <w:p>
      <w:pPr>
        <w:pStyle w:val="0"/>
        <w:rPr>
          <w:rFonts w:hint="eastAsia" w:ascii="ＭＳ 明朝" w:hAnsi="ＭＳ 明朝" w:eastAsia="ＭＳ 明朝"/>
          <w:color w:val="000000" w:themeColor="text1"/>
        </w:rPr>
      </w:pPr>
    </w:p>
    <w:p>
      <w:pPr>
        <w:pStyle w:val="0"/>
        <w:rPr>
          <w:rFonts w:hint="eastAsia" w:ascii="ＭＳ 明朝" w:hAnsi="ＭＳ 明朝" w:eastAsia="ＭＳ 明朝"/>
          <w:color w:val="000000" w:themeColor="text1"/>
        </w:rPr>
      </w:pPr>
      <w:r>
        <w:rPr>
          <w:rFonts w:hint="eastAsia" w:ascii="ＭＳ 明朝" w:hAnsi="ＭＳ 明朝" w:eastAsia="ＭＳ 明朝"/>
          <w:b w:val="1"/>
          <w:color w:val="000000" w:themeColor="text1"/>
        </w:rPr>
        <w:t>４　対象者数</w:t>
      </w:r>
      <w:r>
        <w:rPr>
          <w:rFonts w:hint="eastAsia" w:ascii="ＭＳ 明朝" w:hAnsi="ＭＳ 明朝" w:eastAsia="ＭＳ 明朝"/>
          <w:color w:val="000000" w:themeColor="text1"/>
        </w:rPr>
        <w:tab/>
      </w:r>
      <w:r>
        <w:rPr>
          <w:rFonts w:hint="eastAsia" w:ascii="ＭＳ 明朝" w:hAnsi="ＭＳ 明朝" w:eastAsia="ＭＳ 明朝"/>
          <w:color w:val="000000" w:themeColor="text1"/>
        </w:rPr>
        <w:t>約</w:t>
      </w:r>
      <w:r>
        <w:rPr>
          <w:rFonts w:hint="eastAsia" w:ascii="ＭＳ 明朝" w:hAnsi="ＭＳ 明朝" w:eastAsia="ＭＳ 明朝"/>
          <w:color w:val="000000" w:themeColor="text1"/>
        </w:rPr>
        <w:t>100,000</w:t>
      </w:r>
      <w:r>
        <w:rPr>
          <w:rFonts w:hint="eastAsia" w:ascii="ＭＳ 明朝" w:hAnsi="ＭＳ 明朝" w:eastAsia="ＭＳ 明朝"/>
          <w:color w:val="000000" w:themeColor="text1"/>
        </w:rPr>
        <w:t>人</w:t>
      </w:r>
    </w:p>
    <w:p>
      <w:pPr>
        <w:pStyle w:val="0"/>
        <w:rPr>
          <w:rFonts w:hint="eastAsia" w:ascii="ＭＳ 明朝" w:hAnsi="ＭＳ 明朝" w:eastAsia="ＭＳ 明朝"/>
          <w:color w:val="000000" w:themeColor="text1"/>
        </w:rPr>
      </w:pPr>
    </w:p>
    <w:p>
      <w:pPr>
        <w:pStyle w:val="0"/>
        <w:rPr>
          <w:rFonts w:hint="eastAsia" w:ascii="ＭＳ 明朝" w:hAnsi="ＭＳ 明朝" w:eastAsia="ＭＳ 明朝"/>
          <w:color w:val="000000" w:themeColor="text1"/>
        </w:rPr>
      </w:pPr>
      <w:r>
        <w:rPr>
          <w:rFonts w:hint="eastAsia" w:ascii="ＭＳ 明朝" w:hAnsi="ＭＳ 明朝" w:eastAsia="ＭＳ 明朝"/>
          <w:b w:val="1"/>
          <w:color w:val="000000" w:themeColor="text1"/>
        </w:rPr>
        <w:t>５　業務内容</w:t>
      </w:r>
    </w:p>
    <w:p>
      <w:pPr>
        <w:pStyle w:val="0"/>
        <w:rPr>
          <w:rFonts w:hint="eastAsia" w:ascii="ＭＳ 明朝" w:hAnsi="ＭＳ 明朝" w:eastAsia="ＭＳ 明朝"/>
          <w:strike w:val="0"/>
          <w:dstrike w:val="1"/>
          <w:color w:val="000000" w:themeColor="text1"/>
        </w:rPr>
      </w:pPr>
      <w:r>
        <w:rPr>
          <w:rFonts w:hint="eastAsia" w:ascii="ＭＳ 明朝" w:hAnsi="ＭＳ 明朝" w:eastAsia="ＭＳ 明朝"/>
          <w:strike w:val="0"/>
          <w:dstrike w:val="0"/>
          <w:color w:val="000000" w:themeColor="text1"/>
        </w:rPr>
        <w:t>（１）プレミアムＫマネー購入申込受付事務</w:t>
      </w:r>
    </w:p>
    <w:p>
      <w:pPr>
        <w:pStyle w:val="0"/>
        <w:rPr>
          <w:rFonts w:hint="eastAsia" w:ascii="ＭＳ 明朝" w:hAnsi="ＭＳ 明朝" w:eastAsia="ＭＳ 明朝"/>
          <w:strike w:val="0"/>
          <w:dstrike w:val="1"/>
          <w:color w:val="000000" w:themeColor="text1"/>
        </w:rPr>
      </w:pPr>
      <w:r>
        <w:rPr>
          <w:rFonts w:hint="eastAsia" w:ascii="ＭＳ 明朝" w:hAnsi="ＭＳ 明朝" w:eastAsia="ＭＳ 明朝"/>
          <w:strike w:val="0"/>
          <w:dstrike w:val="0"/>
          <w:color w:val="000000" w:themeColor="text1"/>
        </w:rPr>
        <w:tab/>
      </w:r>
      <w:r>
        <w:rPr>
          <w:rFonts w:hint="eastAsia" w:ascii="ＭＳ 明朝" w:hAnsi="ＭＳ 明朝" w:eastAsia="ＭＳ 明朝"/>
          <w:strike w:val="0"/>
          <w:dstrike w:val="0"/>
          <w:color w:val="000000" w:themeColor="text1"/>
        </w:rPr>
        <w:t>・業務場所</w:t>
      </w:r>
      <w:r>
        <w:rPr>
          <w:rFonts w:hint="eastAsia" w:ascii="ＭＳ 明朝" w:hAnsi="ＭＳ 明朝" w:eastAsia="ＭＳ 明朝"/>
          <w:strike w:val="0"/>
          <w:dstrike w:val="0"/>
          <w:color w:val="000000" w:themeColor="text1"/>
        </w:rPr>
        <w:tab/>
      </w:r>
      <w:r>
        <w:rPr>
          <w:rFonts w:hint="eastAsia" w:ascii="ＭＳ 明朝" w:hAnsi="ＭＳ 明朝" w:eastAsia="ＭＳ 明朝"/>
          <w:strike w:val="0"/>
          <w:dstrike w:val="0"/>
          <w:color w:val="000000" w:themeColor="text1"/>
        </w:rPr>
        <w:t>可児市役所３階専用作業場</w:t>
      </w:r>
    </w:p>
    <w:p>
      <w:pPr>
        <w:pStyle w:val="0"/>
        <w:rPr>
          <w:rFonts w:hint="eastAsia" w:ascii="ＭＳ 明朝" w:hAnsi="ＭＳ 明朝" w:eastAsia="ＭＳ 明朝"/>
          <w:strike w:val="0"/>
          <w:dstrike w:val="1"/>
          <w:color w:val="000000" w:themeColor="text1"/>
        </w:rPr>
      </w:pPr>
      <w:r>
        <w:rPr>
          <w:rFonts w:hint="eastAsia" w:ascii="ＭＳ 明朝" w:hAnsi="ＭＳ 明朝" w:eastAsia="ＭＳ 明朝"/>
          <w:strike w:val="0"/>
          <w:dstrike w:val="0"/>
          <w:color w:val="000000" w:themeColor="text1"/>
        </w:rPr>
        <w:tab/>
      </w:r>
      <w:r>
        <w:rPr>
          <w:rFonts w:hint="eastAsia" w:ascii="ＭＳ 明朝" w:hAnsi="ＭＳ 明朝" w:eastAsia="ＭＳ 明朝"/>
          <w:color w:val="000000" w:themeColor="text1"/>
        </w:rPr>
        <w:t>・派遣人員</w:t>
      </w:r>
      <w:r>
        <w:rPr>
          <w:rFonts w:hint="eastAsia" w:ascii="ＭＳ 明朝" w:hAnsi="ＭＳ 明朝" w:eastAsia="ＭＳ 明朝"/>
          <w:color w:val="000000" w:themeColor="text1"/>
        </w:rPr>
        <w:tab/>
      </w:r>
      <w:r>
        <w:rPr>
          <w:rFonts w:hint="eastAsia" w:ascii="ＭＳ 明朝" w:hAnsi="ＭＳ 明朝" w:eastAsia="ＭＳ 明朝"/>
          <w:color w:val="000000" w:themeColor="text1"/>
        </w:rPr>
        <w:t>６人</w:t>
      </w:r>
      <w:r>
        <w:rPr>
          <w:rFonts w:hint="eastAsia" w:ascii="ＭＳ 明朝" w:hAnsi="ＭＳ 明朝" w:eastAsia="ＭＳ 明朝"/>
          <w:color w:val="000000" w:themeColor="text1"/>
        </w:rPr>
        <w:t>/</w:t>
      </w:r>
      <w:r>
        <w:rPr>
          <w:rFonts w:hint="eastAsia" w:ascii="ＭＳ 明朝" w:hAnsi="ＭＳ 明朝" w:eastAsia="ＭＳ 明朝"/>
          <w:color w:val="000000" w:themeColor="text1"/>
        </w:rPr>
        <w:t>１日　</w:t>
      </w:r>
      <w:r>
        <w:rPr>
          <w:rFonts w:hint="eastAsia"/>
          <w:color w:val="000000" w:themeColor="text1"/>
          <w:u w:val="none" w:color="auto"/>
        </w:rPr>
        <w:t>※</w:t>
      </w:r>
      <w:r>
        <w:rPr>
          <w:rFonts w:hint="eastAsia"/>
          <w:color w:val="000000" w:themeColor="text1"/>
          <w:u w:val="none" w:color="auto"/>
        </w:rPr>
        <w:t>3/23</w:t>
      </w:r>
      <w:r>
        <w:rPr>
          <w:rFonts w:hint="eastAsia"/>
          <w:color w:val="000000" w:themeColor="text1"/>
          <w:u w:val="none" w:color="auto"/>
        </w:rPr>
        <w:t>～</w:t>
      </w:r>
      <w:r>
        <w:rPr>
          <w:rFonts w:hint="eastAsia"/>
          <w:color w:val="000000" w:themeColor="text1"/>
          <w:u w:val="none" w:color="auto"/>
        </w:rPr>
        <w:t>4/7</w:t>
      </w:r>
      <w:r>
        <w:rPr>
          <w:rFonts w:hint="eastAsia"/>
          <w:color w:val="000000" w:themeColor="text1"/>
          <w:u w:val="none" w:color="auto"/>
        </w:rPr>
        <w:t>は人員を３人削減</w:t>
      </w:r>
    </w:p>
    <w:p>
      <w:pPr>
        <w:pStyle w:val="0"/>
        <w:ind w:firstLine="840" w:firstLineChars="396"/>
        <w:rPr>
          <w:rFonts w:hint="eastAsia" w:ascii="ＭＳ 明朝" w:hAnsi="ＭＳ 明朝" w:eastAsia="ＭＳ 明朝"/>
          <w:color w:val="000000" w:themeColor="text1"/>
        </w:rPr>
      </w:pPr>
      <w:r>
        <w:rPr>
          <w:rFonts w:hint="eastAsia"/>
          <w:color w:val="000000" w:themeColor="text1"/>
        </w:rPr>
        <w:t>・派遣期間</w:t>
      </w:r>
      <w:r>
        <w:rPr>
          <w:rFonts w:hint="eastAsia"/>
          <w:color w:val="000000" w:themeColor="text1"/>
        </w:rPr>
        <w:tab/>
      </w:r>
      <w:r>
        <w:rPr>
          <w:rFonts w:hint="eastAsia"/>
          <w:color w:val="000000" w:themeColor="text1"/>
        </w:rPr>
        <w:t>3/1</w:t>
      </w:r>
      <w:r>
        <w:rPr>
          <w:rFonts w:hint="eastAsia"/>
          <w:color w:val="000000" w:themeColor="text1"/>
        </w:rPr>
        <w:t>（火）～</w:t>
      </w:r>
      <w:r>
        <w:rPr>
          <w:rFonts w:hint="eastAsia"/>
          <w:color w:val="000000" w:themeColor="text1"/>
        </w:rPr>
        <w:t>4/7</w:t>
      </w:r>
      <w:r>
        <w:rPr>
          <w:rFonts w:hint="eastAsia"/>
          <w:color w:val="000000" w:themeColor="text1"/>
        </w:rPr>
        <w:t>（木）　</w:t>
      </w:r>
    </w:p>
    <w:p>
      <w:pPr>
        <w:pStyle w:val="0"/>
        <w:ind w:firstLine="840" w:firstLineChars="396"/>
        <w:rPr>
          <w:rFonts w:hint="eastAsia" w:ascii="ＭＳ 明朝" w:hAnsi="ＭＳ 明朝" w:eastAsia="ＭＳ 明朝"/>
          <w:color w:val="000000" w:themeColor="text1"/>
        </w:rPr>
      </w:pPr>
      <w:r>
        <w:rPr>
          <w:rFonts w:hint="eastAsia"/>
          <w:color w:val="000000" w:themeColor="text1"/>
        </w:rPr>
        <w:t>・勤務時間</w:t>
      </w:r>
      <w:r>
        <w:rPr>
          <w:rFonts w:hint="eastAsia"/>
          <w:color w:val="000000" w:themeColor="text1"/>
        </w:rPr>
        <w:tab/>
      </w:r>
      <w:r>
        <w:rPr>
          <w:rFonts w:hint="eastAsia"/>
          <w:color w:val="000000" w:themeColor="text1"/>
        </w:rPr>
        <w:t>平日</w:t>
      </w:r>
      <w:r>
        <w:rPr>
          <w:rFonts w:hint="eastAsia"/>
          <w:color w:val="000000" w:themeColor="text1"/>
        </w:rPr>
        <w:t>9</w:t>
      </w:r>
      <w:r>
        <w:rPr>
          <w:rFonts w:hint="eastAsia"/>
          <w:color w:val="000000" w:themeColor="text1"/>
        </w:rPr>
        <w:t>：</w:t>
      </w:r>
      <w:r>
        <w:rPr>
          <w:rFonts w:hint="eastAsia"/>
          <w:color w:val="000000" w:themeColor="text1"/>
        </w:rPr>
        <w:t>00</w:t>
      </w:r>
      <w:r>
        <w:rPr>
          <w:rFonts w:hint="eastAsia"/>
          <w:color w:val="000000" w:themeColor="text1"/>
        </w:rPr>
        <w:t>～</w:t>
      </w:r>
      <w:r>
        <w:rPr>
          <w:rFonts w:hint="eastAsia"/>
          <w:color w:val="000000" w:themeColor="text1"/>
        </w:rPr>
        <w:t>17</w:t>
      </w:r>
      <w:r>
        <w:rPr>
          <w:rFonts w:hint="eastAsia"/>
          <w:color w:val="000000" w:themeColor="text1"/>
        </w:rPr>
        <w:t>：</w:t>
      </w:r>
      <w:r>
        <w:rPr>
          <w:rFonts w:hint="eastAsia"/>
          <w:color w:val="000000" w:themeColor="text1"/>
        </w:rPr>
        <w:t>00</w:t>
      </w:r>
      <w:r>
        <w:rPr>
          <w:rFonts w:hint="eastAsia"/>
          <w:color w:val="000000" w:themeColor="text1"/>
        </w:rPr>
        <w:t>（適宜休憩、お昼は最低３人残るように）</w:t>
      </w:r>
    </w:p>
    <w:p>
      <w:pPr>
        <w:pStyle w:val="0"/>
        <w:ind w:left="0" w:leftChars="0" w:firstLine="840" w:firstLineChars="396"/>
        <w:rPr>
          <w:rFonts w:hint="eastAsia" w:ascii="ＭＳ 明朝" w:hAnsi="ＭＳ 明朝" w:eastAsia="ＭＳ 明朝"/>
          <w:color w:val="000000" w:themeColor="text1"/>
        </w:rPr>
      </w:pPr>
      <w:r>
        <w:rPr>
          <w:rFonts w:hint="eastAsia"/>
          <w:color w:val="000000" w:themeColor="text1"/>
        </w:rPr>
        <w:t>・資機材</w:t>
      </w:r>
      <w:r>
        <w:rPr>
          <w:rFonts w:hint="eastAsia"/>
          <w:color w:val="000000" w:themeColor="text1"/>
        </w:rPr>
        <w:tab/>
      </w:r>
      <w:r>
        <w:rPr>
          <w:rFonts w:hint="eastAsia"/>
          <w:color w:val="000000" w:themeColor="text1"/>
        </w:rPr>
        <w:t>パソコン、机、イス、文書保存箱、消耗品、入力フォームは市</w:t>
      </w:r>
    </w:p>
    <w:p>
      <w:pPr>
        <w:pStyle w:val="0"/>
        <w:ind w:left="2519" w:leftChars="1188" w:firstLine="0" w:firstLineChars="0"/>
        <w:rPr>
          <w:rFonts w:hint="eastAsia" w:ascii="ＭＳ 明朝" w:hAnsi="ＭＳ 明朝" w:eastAsia="ＭＳ 明朝"/>
          <w:color w:val="000000" w:themeColor="text1"/>
        </w:rPr>
      </w:pPr>
      <w:r>
        <w:rPr>
          <w:rFonts w:hint="eastAsia"/>
          <w:color w:val="000000" w:themeColor="text1"/>
        </w:rPr>
        <w:t>が用意するため、その他必要なものは受注者が準備（電話機３本、回線等）</w:t>
      </w:r>
    </w:p>
    <w:p>
      <w:pPr>
        <w:pStyle w:val="0"/>
        <w:ind w:firstLine="840" w:firstLineChars="396"/>
        <w:rPr>
          <w:rFonts w:hint="eastAsia" w:ascii="ＭＳ 明朝" w:hAnsi="ＭＳ 明朝" w:eastAsia="ＭＳ 明朝"/>
          <w:color w:val="000000" w:themeColor="text1"/>
        </w:rPr>
      </w:pPr>
      <w:r>
        <w:rPr>
          <w:rFonts w:hint="eastAsia" w:ascii="ＭＳ 明朝" w:hAnsi="ＭＳ 明朝" w:eastAsia="ＭＳ 明朝"/>
          <w:color w:val="000000" w:themeColor="text1"/>
        </w:rPr>
        <w:t>・データ入力</w:t>
      </w:r>
      <w:r>
        <w:rPr>
          <w:rFonts w:hint="eastAsia" w:ascii="ＭＳ 明朝" w:hAnsi="ＭＳ 明朝" w:eastAsia="ＭＳ 明朝"/>
          <w:color w:val="000000" w:themeColor="text1"/>
        </w:rPr>
        <w:tab/>
      </w:r>
      <w:r>
        <w:rPr>
          <w:rFonts w:hint="eastAsia" w:ascii="ＭＳ 明朝" w:hAnsi="ＭＳ 明朝" w:eastAsia="ＭＳ 明朝"/>
          <w:color w:val="000000" w:themeColor="text1"/>
        </w:rPr>
        <w:t>約</w:t>
      </w:r>
      <w:r>
        <w:rPr>
          <w:rFonts w:hint="eastAsia" w:ascii="ＭＳ 明朝" w:hAnsi="ＭＳ 明朝" w:eastAsia="ＭＳ 明朝"/>
          <w:color w:val="000000" w:themeColor="text1"/>
        </w:rPr>
        <w:t>340</w:t>
      </w:r>
      <w:r>
        <w:rPr>
          <w:rFonts w:hint="eastAsia" w:ascii="ＭＳ 明朝" w:hAnsi="ＭＳ 明朝" w:eastAsia="ＭＳ 明朝"/>
          <w:color w:val="000000" w:themeColor="text1"/>
        </w:rPr>
        <w:t>時間（想定</w:t>
      </w:r>
      <w:r>
        <w:rPr>
          <w:rFonts w:hint="eastAsia" w:ascii="ＭＳ 明朝" w:hAnsi="ＭＳ 明朝" w:eastAsia="ＭＳ 明朝"/>
          <w:color w:val="000000" w:themeColor="text1"/>
        </w:rPr>
        <w:t>20,000</w:t>
      </w:r>
      <w:r>
        <w:rPr>
          <w:rFonts w:hint="eastAsia" w:ascii="ＭＳ 明朝" w:hAnsi="ＭＳ 明朝" w:eastAsia="ＭＳ 明朝"/>
          <w:color w:val="000000" w:themeColor="text1"/>
        </w:rPr>
        <w:t>件×</w:t>
      </w:r>
      <w:r>
        <w:rPr>
          <w:rFonts w:hint="eastAsia" w:ascii="ＭＳ 明朝" w:hAnsi="ＭＳ 明朝" w:eastAsia="ＭＳ 明朝"/>
          <w:color w:val="000000" w:themeColor="text1"/>
        </w:rPr>
        <w:t>1</w:t>
      </w:r>
      <w:r>
        <w:rPr>
          <w:rFonts w:hint="eastAsia" w:ascii="ＭＳ 明朝" w:hAnsi="ＭＳ 明朝" w:eastAsia="ＭＳ 明朝"/>
          <w:color w:val="000000" w:themeColor="text1"/>
        </w:rPr>
        <w:t>分）</w:t>
      </w:r>
    </w:p>
    <w:p>
      <w:pPr>
        <w:pStyle w:val="0"/>
        <w:ind w:firstLine="840" w:firstLineChars="396"/>
        <w:rPr>
          <w:rFonts w:hint="eastAsia" w:ascii="ＭＳ 明朝" w:hAnsi="ＭＳ 明朝" w:eastAsia="ＭＳ 明朝"/>
          <w:color w:val="000000" w:themeColor="text1"/>
        </w:rPr>
      </w:pPr>
      <w:r>
        <w:rPr>
          <w:rFonts w:hint="eastAsia" w:ascii="ＭＳ 明朝" w:hAnsi="ＭＳ 明朝" w:eastAsia="ＭＳ 明朝"/>
          <w:color w:val="000000" w:themeColor="text1"/>
        </w:rPr>
        <w:t>・チェック</w:t>
      </w:r>
      <w:r>
        <w:rPr>
          <w:rFonts w:hint="eastAsia" w:ascii="ＭＳ 明朝" w:hAnsi="ＭＳ 明朝" w:eastAsia="ＭＳ 明朝"/>
          <w:color w:val="000000" w:themeColor="text1"/>
        </w:rPr>
        <w:tab/>
      </w:r>
      <w:r>
        <w:rPr>
          <w:rFonts w:hint="eastAsia" w:ascii="ＭＳ 明朝" w:hAnsi="ＭＳ 明朝" w:eastAsia="ＭＳ 明朝"/>
          <w:color w:val="000000" w:themeColor="text1"/>
        </w:rPr>
        <w:t>約</w:t>
      </w:r>
      <w:r>
        <w:rPr>
          <w:rFonts w:hint="eastAsia" w:ascii="ＭＳ 明朝" w:hAnsi="ＭＳ 明朝" w:eastAsia="ＭＳ 明朝"/>
          <w:color w:val="000000" w:themeColor="text1"/>
        </w:rPr>
        <w:t>170</w:t>
      </w:r>
      <w:r>
        <w:rPr>
          <w:rFonts w:hint="eastAsia" w:ascii="ＭＳ 明朝" w:hAnsi="ＭＳ 明朝" w:eastAsia="ＭＳ 明朝"/>
          <w:color w:val="000000" w:themeColor="text1"/>
        </w:rPr>
        <w:t>時間（想定</w:t>
      </w:r>
      <w:r>
        <w:rPr>
          <w:rFonts w:hint="eastAsia" w:ascii="ＭＳ 明朝" w:hAnsi="ＭＳ 明朝" w:eastAsia="ＭＳ 明朝"/>
          <w:color w:val="000000" w:themeColor="text1"/>
        </w:rPr>
        <w:t>20,000</w:t>
      </w:r>
      <w:r>
        <w:rPr>
          <w:rFonts w:hint="eastAsia" w:ascii="ＭＳ 明朝" w:hAnsi="ＭＳ 明朝" w:eastAsia="ＭＳ 明朝"/>
          <w:color w:val="000000" w:themeColor="text1"/>
        </w:rPr>
        <w:t>件×</w:t>
      </w:r>
      <w:r>
        <w:rPr>
          <w:rFonts w:hint="eastAsia" w:ascii="ＭＳ 明朝" w:hAnsi="ＭＳ 明朝" w:eastAsia="ＭＳ 明朝"/>
          <w:color w:val="000000" w:themeColor="text1"/>
        </w:rPr>
        <w:t>0.5</w:t>
      </w:r>
      <w:r>
        <w:rPr>
          <w:rFonts w:hint="eastAsia" w:ascii="ＭＳ 明朝" w:hAnsi="ＭＳ 明朝" w:eastAsia="ＭＳ 明朝"/>
          <w:color w:val="000000" w:themeColor="text1"/>
        </w:rPr>
        <w:t>分）</w:t>
      </w:r>
    </w:p>
    <w:p>
      <w:pPr>
        <w:pStyle w:val="0"/>
        <w:ind w:firstLine="840" w:firstLineChars="396"/>
        <w:rPr>
          <w:rFonts w:hint="eastAsia" w:ascii="ＭＳ 明朝" w:hAnsi="ＭＳ 明朝" w:eastAsia="ＭＳ 明朝"/>
          <w:color w:val="000000" w:themeColor="text1"/>
        </w:rPr>
      </w:pPr>
      <w:r>
        <w:rPr>
          <w:rFonts w:hint="eastAsia" w:ascii="ＭＳ 明朝" w:hAnsi="ＭＳ 明朝" w:eastAsia="ＭＳ 明朝"/>
          <w:color w:val="000000" w:themeColor="text1"/>
        </w:rPr>
        <w:t>・電話対応</w:t>
      </w:r>
      <w:r>
        <w:rPr>
          <w:rFonts w:hint="eastAsia" w:ascii="ＭＳ 明朝" w:hAnsi="ＭＳ 明朝" w:eastAsia="ＭＳ 明朝"/>
          <w:color w:val="000000" w:themeColor="text1"/>
        </w:rPr>
        <w:tab/>
      </w:r>
      <w:r>
        <w:rPr>
          <w:rFonts w:hint="eastAsia" w:ascii="ＭＳ 明朝" w:hAnsi="ＭＳ 明朝" w:eastAsia="ＭＳ 明朝"/>
          <w:color w:val="000000" w:themeColor="text1"/>
        </w:rPr>
        <w:t>約</w:t>
      </w:r>
      <w:r>
        <w:rPr>
          <w:rFonts w:hint="eastAsia" w:ascii="ＭＳ 明朝" w:hAnsi="ＭＳ 明朝" w:eastAsia="ＭＳ 明朝"/>
          <w:color w:val="000000" w:themeColor="text1"/>
        </w:rPr>
        <w:t>20</w:t>
      </w:r>
      <w:r>
        <w:rPr>
          <w:rFonts w:hint="eastAsia" w:ascii="ＭＳ 明朝" w:hAnsi="ＭＳ 明朝" w:eastAsia="ＭＳ 明朝"/>
          <w:color w:val="000000" w:themeColor="text1"/>
        </w:rPr>
        <w:t>時間（想定</w:t>
      </w:r>
      <w:r>
        <w:rPr>
          <w:rFonts w:hint="eastAsia" w:ascii="ＭＳ 明朝" w:hAnsi="ＭＳ 明朝" w:eastAsia="ＭＳ 明朝"/>
          <w:color w:val="000000" w:themeColor="text1"/>
        </w:rPr>
        <w:t>200</w:t>
      </w:r>
      <w:r>
        <w:rPr>
          <w:rFonts w:hint="eastAsia" w:ascii="ＭＳ 明朝" w:hAnsi="ＭＳ 明朝" w:eastAsia="ＭＳ 明朝"/>
          <w:color w:val="000000" w:themeColor="text1"/>
        </w:rPr>
        <w:t>件×</w:t>
      </w:r>
      <w:r>
        <w:rPr>
          <w:rFonts w:hint="eastAsia" w:ascii="ＭＳ 明朝" w:hAnsi="ＭＳ 明朝" w:eastAsia="ＭＳ 明朝"/>
          <w:color w:val="000000" w:themeColor="text1"/>
        </w:rPr>
        <w:t>5</w:t>
      </w:r>
      <w:r>
        <w:rPr>
          <w:rFonts w:hint="eastAsia" w:ascii="ＭＳ 明朝" w:hAnsi="ＭＳ 明朝" w:eastAsia="ＭＳ 明朝"/>
          <w:color w:val="000000" w:themeColor="text1"/>
        </w:rPr>
        <w:t>分）</w:t>
      </w:r>
    </w:p>
    <w:p>
      <w:pPr>
        <w:pStyle w:val="0"/>
        <w:ind w:firstLine="840" w:firstLineChars="396"/>
        <w:rPr>
          <w:rFonts w:hint="eastAsia" w:ascii="ＭＳ 明朝" w:hAnsi="ＭＳ 明朝" w:eastAsia="ＭＳ 明朝"/>
          <w:color w:val="000000" w:themeColor="text1"/>
        </w:rPr>
      </w:pPr>
    </w:p>
    <w:p>
      <w:pPr>
        <w:pStyle w:val="0"/>
        <w:rPr>
          <w:rFonts w:hint="eastAsia" w:ascii="ＭＳ 明朝" w:hAnsi="ＭＳ 明朝" w:eastAsia="ＭＳ 明朝"/>
          <w:color w:val="000000" w:themeColor="text1"/>
        </w:rPr>
      </w:pPr>
      <w:r>
        <w:rPr>
          <w:rFonts w:hint="eastAsia" w:ascii="ＭＳ 明朝" w:hAnsi="ＭＳ 明朝" w:eastAsia="ＭＳ 明朝"/>
          <w:b w:val="0"/>
          <w:color w:val="000000" w:themeColor="text1"/>
        </w:rPr>
        <w:t>【</w:t>
      </w:r>
      <w:r>
        <w:rPr>
          <w:rFonts w:hint="eastAsia" w:ascii="ＭＳ 明朝" w:hAnsi="ＭＳ 明朝" w:eastAsia="ＭＳ 明朝"/>
          <w:b w:val="0"/>
          <w:color w:val="000000" w:themeColor="text1"/>
          <w:u w:val="none" w:color="auto"/>
        </w:rPr>
        <w:t>購入申込書のデータ化】</w:t>
      </w:r>
    </w:p>
    <w:p>
      <w:pPr>
        <w:pStyle w:val="0"/>
        <w:rPr>
          <w:rFonts w:hint="eastAsia" w:ascii="ＭＳ 明朝" w:hAnsi="ＭＳ 明朝" w:eastAsia="ＭＳ 明朝"/>
          <w:color w:val="000000" w:themeColor="text1"/>
        </w:rPr>
      </w:pPr>
      <w:r>
        <w:rPr>
          <w:rFonts w:hint="eastAsia" w:ascii="ＭＳ 明朝" w:hAnsi="ＭＳ 明朝" w:eastAsia="ＭＳ 明朝"/>
          <w:color w:val="000000" w:themeColor="text1"/>
        </w:rPr>
        <w:tab/>
      </w:r>
      <w:r>
        <w:rPr>
          <w:rFonts w:hint="eastAsia" w:ascii="ＭＳ 明朝" w:hAnsi="ＭＳ 明朝" w:eastAsia="ＭＳ 明朝"/>
          <w:color w:val="000000" w:themeColor="text1"/>
        </w:rPr>
        <w:t>・受付期間</w:t>
      </w:r>
      <w:r>
        <w:rPr>
          <w:rFonts w:hint="eastAsia" w:ascii="ＭＳ 明朝" w:hAnsi="ＭＳ 明朝" w:eastAsia="ＭＳ 明朝"/>
          <w:color w:val="000000" w:themeColor="text1"/>
        </w:rPr>
        <w:tab/>
      </w:r>
      <w:r>
        <w:rPr>
          <w:rFonts w:hint="eastAsia" w:ascii="ＭＳ 明朝" w:hAnsi="ＭＳ 明朝" w:eastAsia="ＭＳ 明朝"/>
          <w:color w:val="000000" w:themeColor="text1"/>
        </w:rPr>
        <w:t>3/1</w:t>
      </w:r>
      <w:r>
        <w:rPr>
          <w:rFonts w:hint="eastAsia" w:ascii="ＭＳ 明朝" w:hAnsi="ＭＳ 明朝" w:eastAsia="ＭＳ 明朝"/>
          <w:color w:val="000000" w:themeColor="text1"/>
        </w:rPr>
        <w:t>～</w:t>
      </w:r>
      <w:r>
        <w:rPr>
          <w:rFonts w:hint="eastAsia" w:ascii="ＭＳ 明朝" w:hAnsi="ＭＳ 明朝" w:eastAsia="ＭＳ 明朝"/>
          <w:color w:val="000000" w:themeColor="text1"/>
        </w:rPr>
        <w:t>3/22</w:t>
      </w:r>
    </w:p>
    <w:p>
      <w:pPr>
        <w:pStyle w:val="0"/>
        <w:rPr>
          <w:rFonts w:hint="eastAsia" w:ascii="ＭＳ 明朝" w:hAnsi="ＭＳ 明朝" w:eastAsia="ＭＳ 明朝"/>
          <w:color w:val="000000" w:themeColor="text1"/>
        </w:rPr>
      </w:pPr>
      <w:r>
        <w:rPr>
          <w:rFonts w:hint="eastAsia" w:ascii="ＭＳ 明朝" w:hAnsi="ＭＳ 明朝" w:eastAsia="ＭＳ 明朝"/>
          <w:color w:val="000000" w:themeColor="text1"/>
        </w:rPr>
        <w:tab/>
      </w:r>
      <w:r>
        <w:rPr>
          <w:rFonts w:hint="eastAsia" w:ascii="ＭＳ 明朝" w:hAnsi="ＭＳ 明朝" w:eastAsia="ＭＳ 明朝"/>
          <w:color w:val="000000" w:themeColor="text1"/>
        </w:rPr>
        <w:t>・入力件数</w:t>
      </w:r>
      <w:r>
        <w:rPr>
          <w:rFonts w:hint="eastAsia" w:ascii="ＭＳ 明朝" w:hAnsi="ＭＳ 明朝" w:eastAsia="ＭＳ 明朝"/>
          <w:color w:val="000000" w:themeColor="text1"/>
        </w:rPr>
        <w:tab/>
      </w:r>
      <w:r>
        <w:rPr>
          <w:rFonts w:hint="eastAsia" w:ascii="ＭＳ 明朝" w:hAnsi="ＭＳ 明朝" w:eastAsia="ＭＳ 明朝"/>
          <w:color w:val="000000" w:themeColor="text1"/>
        </w:rPr>
        <w:t>合計</w:t>
      </w:r>
      <w:r>
        <w:rPr>
          <w:rFonts w:hint="eastAsia" w:ascii="ＭＳ 明朝" w:hAnsi="ＭＳ 明朝" w:eastAsia="ＭＳ 明朝"/>
          <w:color w:val="000000" w:themeColor="text1"/>
        </w:rPr>
        <w:t>20,000</w:t>
      </w:r>
      <w:r>
        <w:rPr>
          <w:rFonts w:hint="eastAsia" w:ascii="ＭＳ 明朝" w:hAnsi="ＭＳ 明朝" w:eastAsia="ＭＳ 明朝"/>
          <w:color w:val="000000" w:themeColor="text1"/>
        </w:rPr>
        <w:t>件（想定）</w:t>
      </w:r>
    </w:p>
    <w:p>
      <w:pPr>
        <w:pStyle w:val="0"/>
        <w:ind w:left="0" w:leftChars="0" w:firstLine="840" w:firstLineChars="396"/>
        <w:rPr>
          <w:rFonts w:hint="eastAsia" w:ascii="ＭＳ 明朝" w:hAnsi="ＭＳ 明朝" w:eastAsia="ＭＳ 明朝"/>
          <w:color w:val="000000" w:themeColor="text1"/>
        </w:rPr>
      </w:pPr>
      <w:r>
        <w:rPr>
          <w:rFonts w:hint="eastAsia" w:ascii="ＭＳ 明朝" w:hAnsi="ＭＳ 明朝" w:eastAsia="ＭＳ 明朝"/>
          <w:color w:val="000000" w:themeColor="text1"/>
        </w:rPr>
        <w:t>〇事務内容</w:t>
      </w:r>
      <w:r>
        <w:rPr>
          <w:rFonts w:hint="eastAsia" w:ascii="ＭＳ 明朝" w:hAnsi="ＭＳ 明朝" w:eastAsia="ＭＳ 明朝"/>
          <w:color w:val="000000" w:themeColor="text1"/>
        </w:rPr>
        <w:tab/>
      </w:r>
    </w:p>
    <w:p>
      <w:pPr>
        <w:pStyle w:val="0"/>
        <w:ind w:firstLine="840" w:firstLineChars="396"/>
        <w:rPr>
          <w:rFonts w:hint="eastAsia" w:ascii="ＭＳ 明朝" w:hAnsi="ＭＳ 明朝" w:eastAsia="ＭＳ 明朝"/>
          <w:color w:val="000000" w:themeColor="text1"/>
        </w:rPr>
      </w:pPr>
      <w:r>
        <w:rPr>
          <w:rFonts w:hint="eastAsia" w:ascii="ＭＳ 明朝" w:hAnsi="ＭＳ 明朝" w:eastAsia="ＭＳ 明朝"/>
          <w:color w:val="000000" w:themeColor="text1"/>
        </w:rPr>
        <w:t>・購入申込書（はがき）に受付日及び通番を付す。</w:t>
      </w:r>
    </w:p>
    <w:p>
      <w:pPr>
        <w:pStyle w:val="0"/>
        <w:ind w:firstLine="840" w:firstLineChars="396"/>
        <w:rPr>
          <w:rFonts w:hint="eastAsia" w:ascii="ＭＳ 明朝" w:hAnsi="ＭＳ 明朝" w:eastAsia="ＭＳ 明朝"/>
          <w:color w:val="000000" w:themeColor="text1"/>
        </w:rPr>
      </w:pPr>
      <w:r>
        <w:rPr>
          <w:rFonts w:hint="eastAsia" w:ascii="ＭＳ 明朝" w:hAnsi="ＭＳ 明朝" w:eastAsia="ＭＳ 明朝"/>
          <w:color w:val="000000" w:themeColor="text1"/>
        </w:rPr>
        <w:t>・購入申込書の記載事項をデータ入力する。</w:t>
      </w:r>
    </w:p>
    <w:p>
      <w:pPr>
        <w:pStyle w:val="0"/>
        <w:ind w:firstLine="840" w:firstLineChars="396"/>
        <w:rPr>
          <w:rFonts w:hint="eastAsia" w:ascii="ＭＳ 明朝" w:hAnsi="ＭＳ 明朝" w:eastAsia="ＭＳ 明朝"/>
          <w:color w:val="000000" w:themeColor="text1"/>
        </w:rPr>
      </w:pPr>
      <w:r>
        <w:rPr>
          <w:rFonts w:hint="eastAsia" w:ascii="ＭＳ 明朝" w:hAnsi="ＭＳ 明朝" w:eastAsia="ＭＳ 明朝"/>
          <w:color w:val="000000" w:themeColor="text1"/>
        </w:rPr>
        <w:t>（データ化する内容及び購入申込書の記載事項）</w:t>
      </w:r>
    </w:p>
    <w:p>
      <w:pPr>
        <w:pStyle w:val="0"/>
        <w:ind w:left="837" w:leftChars="395" w:firstLine="0" w:firstLineChars="0"/>
        <w:rPr>
          <w:rFonts w:hint="eastAsia" w:ascii="ＭＳ 明朝" w:hAnsi="ＭＳ 明朝" w:eastAsia="ＭＳ 明朝"/>
          <w:color w:val="000000" w:themeColor="text1"/>
        </w:rPr>
      </w:pPr>
      <w:r>
        <w:rPr>
          <w:rFonts w:hint="eastAsia" w:ascii="ＭＳ 明朝" w:hAnsi="ＭＳ 明朝" w:eastAsia="ＭＳ 明朝"/>
          <w:color w:val="000000" w:themeColor="text1"/>
        </w:rPr>
        <w:t>①郵便番号　②住所　③氏名（フリガナ）　④生年月日　⑤電話番号</w:t>
      </w:r>
    </w:p>
    <w:p>
      <w:pPr>
        <w:pStyle w:val="0"/>
        <w:ind w:left="837" w:leftChars="395" w:firstLine="0" w:firstLineChars="0"/>
        <w:rPr>
          <w:rFonts w:hint="eastAsia" w:ascii="ＭＳ 明朝" w:hAnsi="ＭＳ 明朝" w:eastAsia="ＭＳ 明朝"/>
          <w:color w:val="000000" w:themeColor="text1"/>
        </w:rPr>
      </w:pPr>
      <w:r>
        <w:rPr>
          <w:rFonts w:hint="eastAsia" w:ascii="ＭＳ 明朝" w:hAnsi="ＭＳ 明朝" w:eastAsia="ＭＳ 明朝"/>
          <w:color w:val="000000" w:themeColor="text1"/>
        </w:rPr>
        <w:t>⑥所属事業所・学校名　⑦</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⑥の所在地　⑧希望購入会場（１会場）</w:t>
      </w:r>
    </w:p>
    <w:p>
      <w:pPr>
        <w:pStyle w:val="0"/>
        <w:ind w:left="837" w:leftChars="395" w:firstLine="0" w:firstLineChars="0"/>
        <w:rPr>
          <w:rFonts w:hint="eastAsia" w:ascii="ＭＳ 明朝" w:hAnsi="ＭＳ 明朝" w:eastAsia="ＭＳ 明朝"/>
          <w:color w:val="000000" w:themeColor="text1"/>
        </w:rPr>
      </w:pPr>
    </w:p>
    <w:p>
      <w:pPr>
        <w:pStyle w:val="0"/>
        <w:ind w:left="840" w:leftChars="396" w:rightChars="0" w:firstLine="0" w:firstLineChars="0"/>
        <w:rPr>
          <w:rFonts w:hint="eastAsia" w:ascii="ＭＳ 明朝" w:hAnsi="ＭＳ 明朝" w:eastAsia="ＭＳ 明朝"/>
          <w:color w:val="000000" w:themeColor="text1"/>
        </w:rPr>
      </w:pPr>
      <w:r>
        <w:rPr>
          <w:rFonts w:hint="eastAsia" w:ascii="ＭＳ 明朝" w:hAnsi="ＭＳ 明朝" w:eastAsia="ＭＳ 明朝"/>
          <w:color w:val="000000" w:themeColor="text1"/>
        </w:rPr>
        <w:t>・入力した内容と購入申込書の内容を入力者以外でダブルチェックを行う。</w:t>
      </w:r>
    </w:p>
    <w:p>
      <w:pPr>
        <w:pStyle w:val="0"/>
        <w:ind w:left="840" w:leftChars="396" w:rightChars="0" w:firstLine="0" w:firstLineChars="0"/>
        <w:rPr>
          <w:rFonts w:hint="eastAsia" w:ascii="ＭＳ 明朝" w:hAnsi="ＭＳ 明朝" w:eastAsia="ＭＳ 明朝"/>
          <w:color w:val="000000" w:themeColor="text1"/>
        </w:rPr>
      </w:pPr>
      <w:r>
        <w:rPr>
          <w:rFonts w:hint="eastAsia" w:ascii="ＭＳ 明朝" w:hAnsi="ＭＳ 明朝" w:eastAsia="ＭＳ 明朝"/>
          <w:color w:val="000000" w:themeColor="text1"/>
        </w:rPr>
        <w:t>・各日の購入申込書と入力済データを可児市に提出する。</w:t>
      </w:r>
    </w:p>
    <w:p>
      <w:pPr>
        <w:pStyle w:val="0"/>
        <w:ind w:left="840" w:leftChars="396" w:rightChars="0" w:firstLine="0" w:firstLineChars="0"/>
        <w:rPr>
          <w:rFonts w:hint="eastAsia" w:ascii="ＭＳ 明朝" w:hAnsi="ＭＳ 明朝" w:eastAsia="ＭＳ 明朝"/>
          <w:color w:val="000000" w:themeColor="text1"/>
        </w:rPr>
      </w:pPr>
      <w:r>
        <w:rPr>
          <w:rFonts w:hint="eastAsia" w:ascii="ＭＳ 明朝" w:hAnsi="ＭＳ 明朝" w:eastAsia="ＭＳ 明朝"/>
          <w:color w:val="000000" w:themeColor="text1"/>
        </w:rPr>
        <w:t>・入力・チェックを済ませた購入申込書は、受付日・通番よりまとめ、文書保存箱に入れたうえで指定の倉庫内に保管する。（保管方法・場所については、都度市担当職員の指示に従うこと。）</w:t>
      </w:r>
    </w:p>
    <w:p>
      <w:pPr>
        <w:pStyle w:val="0"/>
        <w:rPr>
          <w:rFonts w:hint="eastAsia" w:ascii="ＭＳ 明朝" w:hAnsi="ＭＳ 明朝" w:eastAsia="ＭＳ 明朝"/>
          <w:color w:val="000000" w:themeColor="text1"/>
        </w:rPr>
      </w:pPr>
    </w:p>
    <w:p>
      <w:pPr>
        <w:pStyle w:val="0"/>
        <w:rPr>
          <w:rFonts w:hint="eastAsia" w:ascii="ＭＳ 明朝" w:hAnsi="ＭＳ 明朝" w:eastAsia="ＭＳ 明朝"/>
          <w:color w:val="000000" w:themeColor="text1"/>
        </w:rPr>
      </w:pPr>
    </w:p>
    <w:p>
      <w:pPr>
        <w:pStyle w:val="0"/>
        <w:ind w:leftChars="0" w:firstLine="0" w:firstLineChars="0"/>
        <w:rPr>
          <w:rFonts w:hint="eastAsia" w:ascii="ＭＳ 明朝" w:hAnsi="ＭＳ 明朝" w:eastAsia="ＭＳ 明朝"/>
          <w:color w:val="000000" w:themeColor="text1"/>
        </w:rPr>
      </w:pPr>
      <w:r>
        <w:rPr>
          <w:rFonts w:hint="eastAsia" w:ascii="ＭＳ 明朝" w:hAnsi="ＭＳ 明朝" w:eastAsia="ＭＳ 明朝"/>
          <w:b w:val="0"/>
          <w:color w:val="000000" w:themeColor="text1"/>
          <w:u w:val="none" w:color="auto"/>
        </w:rPr>
        <w:t>【電話問合せ対応】</w:t>
      </w:r>
    </w:p>
    <w:p>
      <w:pPr>
        <w:pStyle w:val="0"/>
        <w:rPr>
          <w:rFonts w:hint="eastAsia" w:ascii="ＭＳ 明朝" w:hAnsi="ＭＳ 明朝" w:eastAsia="ＭＳ 明朝"/>
          <w:color w:val="000000" w:themeColor="text1"/>
        </w:rPr>
      </w:pPr>
      <w:r>
        <w:rPr>
          <w:rFonts w:hint="eastAsia" w:ascii="ＭＳ 明朝" w:hAnsi="ＭＳ 明朝" w:eastAsia="ＭＳ 明朝"/>
          <w:color w:val="000000" w:themeColor="text1"/>
        </w:rPr>
        <w:tab/>
      </w:r>
      <w:r>
        <w:rPr>
          <w:rFonts w:hint="eastAsia" w:ascii="ＭＳ 明朝" w:hAnsi="ＭＳ 明朝" w:eastAsia="ＭＳ 明朝"/>
          <w:color w:val="000000" w:themeColor="text1"/>
        </w:rPr>
        <w:t>・受付期間</w:t>
      </w:r>
      <w:r>
        <w:rPr>
          <w:rFonts w:hint="eastAsia" w:ascii="ＭＳ 明朝" w:hAnsi="ＭＳ 明朝" w:eastAsia="ＭＳ 明朝"/>
          <w:color w:val="000000" w:themeColor="text1"/>
        </w:rPr>
        <w:tab/>
      </w:r>
      <w:r>
        <w:rPr>
          <w:rFonts w:hint="eastAsia" w:ascii="ＭＳ 明朝" w:hAnsi="ＭＳ 明朝" w:eastAsia="ＭＳ 明朝"/>
          <w:color w:val="000000" w:themeColor="text1"/>
        </w:rPr>
        <w:t>3/1</w:t>
      </w:r>
      <w:r>
        <w:rPr>
          <w:rFonts w:hint="eastAsia" w:ascii="ＭＳ 明朝" w:hAnsi="ＭＳ 明朝" w:eastAsia="ＭＳ 明朝"/>
          <w:color w:val="000000" w:themeColor="text1"/>
        </w:rPr>
        <w:t>～</w:t>
      </w:r>
      <w:r>
        <w:rPr>
          <w:rFonts w:hint="eastAsia" w:ascii="ＭＳ 明朝" w:hAnsi="ＭＳ 明朝" w:eastAsia="ＭＳ 明朝"/>
          <w:color w:val="000000" w:themeColor="text1"/>
        </w:rPr>
        <w:t>4/7</w:t>
      </w:r>
      <w:r>
        <w:rPr>
          <w:rFonts w:hint="eastAsia" w:ascii="ＭＳ 明朝" w:hAnsi="ＭＳ 明朝" w:eastAsia="ＭＳ 明朝"/>
          <w:color w:val="000000" w:themeColor="text1"/>
        </w:rPr>
        <w:t>　</w:t>
      </w:r>
    </w:p>
    <w:p>
      <w:pPr>
        <w:pStyle w:val="0"/>
        <w:rPr>
          <w:rFonts w:hint="eastAsia" w:ascii="ＭＳ 明朝" w:hAnsi="ＭＳ 明朝" w:eastAsia="ＭＳ 明朝"/>
          <w:color w:val="000000" w:themeColor="text1"/>
        </w:rPr>
      </w:pPr>
      <w:r>
        <w:rPr>
          <w:rFonts w:hint="eastAsia" w:ascii="ＭＳ 明朝" w:hAnsi="ＭＳ 明朝" w:eastAsia="ＭＳ 明朝"/>
          <w:color w:val="000000" w:themeColor="text1"/>
        </w:rPr>
        <w:tab/>
      </w:r>
      <w:r>
        <w:rPr>
          <w:rFonts w:hint="eastAsia" w:ascii="ＭＳ 明朝" w:hAnsi="ＭＳ 明朝" w:eastAsia="ＭＳ 明朝"/>
          <w:color w:val="000000" w:themeColor="text1"/>
        </w:rPr>
        <w:t>・受付件数</w:t>
      </w:r>
      <w:r>
        <w:rPr>
          <w:rFonts w:hint="eastAsia" w:ascii="ＭＳ 明朝" w:hAnsi="ＭＳ 明朝" w:eastAsia="ＭＳ 明朝"/>
          <w:color w:val="000000" w:themeColor="text1"/>
        </w:rPr>
        <w:tab/>
      </w:r>
      <w:r>
        <w:rPr>
          <w:rFonts w:hint="eastAsia" w:ascii="ＭＳ 明朝" w:hAnsi="ＭＳ 明朝" w:eastAsia="ＭＳ 明朝"/>
          <w:color w:val="000000" w:themeColor="text1"/>
        </w:rPr>
        <w:t>20</w:t>
      </w:r>
      <w:r>
        <w:rPr>
          <w:rFonts w:hint="eastAsia" w:ascii="ＭＳ 明朝" w:hAnsi="ＭＳ 明朝" w:eastAsia="ＭＳ 明朝"/>
          <w:color w:val="000000" w:themeColor="text1"/>
        </w:rPr>
        <w:t>件</w:t>
      </w:r>
      <w:r>
        <w:rPr>
          <w:rFonts w:hint="eastAsia" w:ascii="ＭＳ 明朝" w:hAnsi="ＭＳ 明朝" w:eastAsia="ＭＳ 明朝"/>
          <w:color w:val="000000" w:themeColor="text1"/>
        </w:rPr>
        <w:t>/</w:t>
      </w:r>
      <w:r>
        <w:rPr>
          <w:rFonts w:hint="eastAsia" w:ascii="ＭＳ 明朝" w:hAnsi="ＭＳ 明朝" w:eastAsia="ＭＳ 明朝"/>
          <w:color w:val="000000" w:themeColor="text1"/>
        </w:rPr>
        <w:t>１日（想定）</w:t>
      </w:r>
    </w:p>
    <w:p>
      <w:pPr>
        <w:pStyle w:val="0"/>
        <w:ind w:left="0" w:leftChars="0" w:firstLine="840" w:firstLineChars="396"/>
        <w:rPr>
          <w:rFonts w:hint="eastAsia" w:ascii="ＭＳ 明朝" w:hAnsi="ＭＳ 明朝" w:eastAsia="ＭＳ 明朝"/>
          <w:color w:val="000000" w:themeColor="text1"/>
        </w:rPr>
      </w:pPr>
      <w:r>
        <w:rPr>
          <w:rFonts w:hint="eastAsia" w:ascii="ＭＳ 明朝" w:hAnsi="ＭＳ 明朝" w:eastAsia="ＭＳ 明朝"/>
          <w:color w:val="000000" w:themeColor="text1"/>
        </w:rPr>
        <w:t>〇事務内容</w:t>
      </w:r>
    </w:p>
    <w:p>
      <w:pPr>
        <w:pStyle w:val="0"/>
        <w:ind w:left="837" w:leftChars="395" w:firstLine="0" w:firstLineChars="0"/>
        <w:rPr>
          <w:rFonts w:hint="default"/>
        </w:rPr>
      </w:pPr>
      <w:r>
        <w:rPr>
          <w:rFonts w:hint="eastAsia" w:ascii="ＭＳ 明朝" w:hAnsi="ＭＳ 明朝" w:eastAsia="ＭＳ 明朝"/>
        </w:rPr>
        <w:t>①事業全般に関する問い合わせなどへの対応</w:t>
      </w:r>
    </w:p>
    <w:p>
      <w:pPr>
        <w:pStyle w:val="0"/>
        <w:ind w:left="837" w:leftChars="395" w:firstLine="0" w:firstLineChars="0"/>
        <w:rPr>
          <w:rFonts w:hint="default"/>
        </w:rPr>
      </w:pPr>
      <w:r>
        <w:rPr>
          <w:rFonts w:hint="eastAsia"/>
        </w:rPr>
        <w:t>②購入申込書記入方法の指導</w:t>
      </w:r>
    </w:p>
    <w:p>
      <w:pPr>
        <w:pStyle w:val="0"/>
        <w:ind w:left="0" w:leftChars="0" w:firstLine="840" w:firstLineChars="396"/>
        <w:jc w:val="left"/>
        <w:rPr>
          <w:rFonts w:hint="default"/>
        </w:rPr>
      </w:pPr>
      <w:r>
        <w:rPr>
          <w:rFonts w:hint="eastAsia"/>
        </w:rPr>
        <w:t>③購入申込書の処理状況照会への対応</w:t>
      </w:r>
    </w:p>
    <w:p>
      <w:pPr>
        <w:pStyle w:val="0"/>
        <w:ind w:left="0" w:leftChars="0" w:firstLine="840" w:firstLineChars="396"/>
        <w:jc w:val="left"/>
        <w:rPr>
          <w:rFonts w:hint="default"/>
        </w:rPr>
      </w:pPr>
      <w:r>
        <w:rPr>
          <w:rFonts w:hint="eastAsia"/>
        </w:rPr>
        <w:t>④苦情対応およびその内容報告書の作成</w:t>
      </w:r>
    </w:p>
    <w:p>
      <w:pPr>
        <w:pStyle w:val="0"/>
        <w:ind w:firstLine="840" w:firstLineChars="396"/>
        <w:rPr>
          <w:rFonts w:hint="eastAsia" w:ascii="ＭＳ 明朝" w:hAnsi="ＭＳ 明朝" w:eastAsia="ＭＳ 明朝"/>
          <w:color w:val="000000" w:themeColor="text1"/>
        </w:rPr>
      </w:pPr>
      <w:r>
        <w:rPr>
          <w:rFonts w:hint="eastAsia"/>
        </w:rPr>
        <w:t>⑤その他、プレミアムＫマネーに関する問合せ等についての対応</w:t>
      </w:r>
    </w:p>
    <w:p>
      <w:pPr>
        <w:pStyle w:val="0"/>
        <w:rPr>
          <w:rFonts w:hint="eastAsia" w:ascii="ＭＳ 明朝" w:hAnsi="ＭＳ 明朝" w:eastAsia="ＭＳ 明朝"/>
          <w:color w:val="000000" w:themeColor="text1"/>
        </w:rPr>
      </w:pPr>
      <w:r>
        <w:rPr>
          <w:rFonts w:hint="eastAsia" w:ascii="ＭＳ 明朝" w:hAnsi="ＭＳ 明朝" w:eastAsia="ＭＳ 明朝"/>
          <w:color w:val="000000" w:themeColor="text1"/>
        </w:rPr>
        <w:t>（２）プレミアムＫマネー販売事務</w:t>
      </w:r>
    </w:p>
    <w:p>
      <w:pPr>
        <w:pStyle w:val="0"/>
        <w:ind w:leftChars="0" w:firstLine="0" w:firstLineChars="0"/>
        <w:rPr>
          <w:rFonts w:hint="eastAsia" w:ascii="ＭＳ 明朝" w:hAnsi="ＭＳ 明朝" w:eastAsia="ＭＳ 明朝"/>
          <w:color w:val="000000" w:themeColor="text1"/>
        </w:rPr>
      </w:pPr>
      <w:r>
        <w:rPr>
          <w:rFonts w:hint="eastAsia" w:ascii="ＭＳ 明朝" w:hAnsi="ＭＳ 明朝" w:eastAsia="ＭＳ 明朝"/>
          <w:color w:val="000000" w:themeColor="text1"/>
        </w:rPr>
        <w:tab/>
      </w:r>
      <w:r>
        <w:rPr>
          <w:rFonts w:hint="eastAsia" w:ascii="ＭＳ 明朝" w:hAnsi="ＭＳ 明朝" w:eastAsia="ＭＳ 明朝"/>
          <w:color w:val="000000" w:themeColor="text1"/>
        </w:rPr>
        <w:t>・業務場所</w:t>
      </w:r>
      <w:r>
        <w:rPr>
          <w:rFonts w:hint="eastAsia" w:ascii="ＭＳ 明朝" w:hAnsi="ＭＳ 明朝" w:eastAsia="ＭＳ 明朝"/>
          <w:color w:val="000000" w:themeColor="text1"/>
        </w:rPr>
        <w:tab/>
      </w:r>
      <w:r>
        <w:rPr>
          <w:rFonts w:hint="eastAsia" w:ascii="ＭＳ 明朝" w:hAnsi="ＭＳ 明朝" w:eastAsia="ＭＳ 明朝"/>
          <w:color w:val="000000" w:themeColor="text1"/>
        </w:rPr>
        <w:t>各（桜ケ丘</w:t>
      </w:r>
      <w:bookmarkStart w:id="0" w:name="_GoBack"/>
      <w:bookmarkEnd w:id="0"/>
      <w:r>
        <w:rPr>
          <w:rFonts w:hint="eastAsia" w:ascii="ＭＳ 明朝" w:hAnsi="ＭＳ 明朝" w:eastAsia="ＭＳ 明朝"/>
          <w:color w:val="000000" w:themeColor="text1"/>
        </w:rPr>
        <w:t>・帷子）地区センター</w:t>
      </w:r>
    </w:p>
    <w:p>
      <w:pPr>
        <w:pStyle w:val="0"/>
        <w:ind w:leftChars="0" w:firstLine="0" w:firstLineChars="0"/>
        <w:rPr>
          <w:rFonts w:hint="eastAsia" w:ascii="ＭＳ 明朝" w:hAnsi="ＭＳ 明朝" w:eastAsia="ＭＳ 明朝"/>
          <w:color w:val="000000" w:themeColor="text1"/>
        </w:rPr>
      </w:pPr>
      <w:r>
        <w:rPr>
          <w:rFonts w:hint="eastAsia" w:ascii="ＭＳ 明朝" w:hAnsi="ＭＳ 明朝" w:eastAsia="ＭＳ 明朝"/>
          <w:color w:val="000000" w:themeColor="text1"/>
        </w:rPr>
        <w:tab/>
      </w:r>
      <w:r>
        <w:rPr>
          <w:rFonts w:hint="eastAsia" w:ascii="ＭＳ 明朝" w:hAnsi="ＭＳ 明朝" w:eastAsia="ＭＳ 明朝"/>
          <w:color w:val="000000" w:themeColor="text1"/>
        </w:rPr>
        <w:t>・派遣人員</w:t>
      </w:r>
      <w:r>
        <w:rPr>
          <w:rFonts w:hint="eastAsia" w:ascii="ＭＳ 明朝" w:hAnsi="ＭＳ 明朝" w:eastAsia="ＭＳ 明朝"/>
          <w:color w:val="000000" w:themeColor="text1"/>
        </w:rPr>
        <w:tab/>
      </w:r>
      <w:r>
        <w:rPr>
          <w:rFonts w:hint="eastAsia" w:ascii="ＭＳ 明朝" w:hAnsi="ＭＳ 明朝" w:eastAsia="ＭＳ 明朝"/>
          <w:color w:val="000000" w:themeColor="text1"/>
        </w:rPr>
        <w:t>12</w:t>
      </w:r>
      <w:r>
        <w:rPr>
          <w:rFonts w:hint="eastAsia" w:ascii="ＭＳ 明朝" w:hAnsi="ＭＳ 明朝" w:eastAsia="ＭＳ 明朝"/>
          <w:color w:val="000000" w:themeColor="text1"/>
        </w:rPr>
        <w:t>人</w:t>
      </w:r>
      <w:r>
        <w:rPr>
          <w:rFonts w:hint="eastAsia" w:ascii="ＭＳ 明朝" w:hAnsi="ＭＳ 明朝" w:eastAsia="ＭＳ 明朝"/>
          <w:color w:val="000000" w:themeColor="text1"/>
        </w:rPr>
        <w:t>/</w:t>
      </w:r>
      <w:r>
        <w:rPr>
          <w:rFonts w:hint="eastAsia" w:ascii="ＭＳ 明朝" w:hAnsi="ＭＳ 明朝" w:eastAsia="ＭＳ 明朝"/>
          <w:color w:val="000000" w:themeColor="text1"/>
        </w:rPr>
        <w:t>１日（各地区センター最低６人）</w:t>
      </w:r>
    </w:p>
    <w:p>
      <w:pPr>
        <w:pStyle w:val="0"/>
        <w:ind w:leftChars="0" w:firstLine="0" w:firstLineChars="0"/>
        <w:rPr>
          <w:rFonts w:hint="eastAsia" w:ascii="ＭＳ 明朝" w:hAnsi="ＭＳ 明朝" w:eastAsia="ＭＳ 明朝"/>
          <w:color w:val="000000" w:themeColor="text1"/>
        </w:rPr>
      </w:pPr>
      <w:r>
        <w:rPr>
          <w:rFonts w:hint="eastAsia" w:ascii="ＭＳ 明朝" w:hAnsi="ＭＳ 明朝" w:eastAsia="ＭＳ 明朝"/>
          <w:color w:val="000000" w:themeColor="text1"/>
        </w:rPr>
        <w:tab/>
      </w:r>
      <w:r>
        <w:rPr>
          <w:rFonts w:hint="eastAsia" w:ascii="ＭＳ 明朝" w:hAnsi="ＭＳ 明朝" w:eastAsia="ＭＳ 明朝"/>
          <w:color w:val="000000" w:themeColor="text1"/>
        </w:rPr>
        <w:t>・派遣期間</w:t>
      </w:r>
      <w:r>
        <w:rPr>
          <w:rFonts w:hint="eastAsia" w:ascii="ＭＳ 明朝" w:hAnsi="ＭＳ 明朝" w:eastAsia="ＭＳ 明朝"/>
          <w:color w:val="000000" w:themeColor="text1"/>
        </w:rPr>
        <w:tab/>
      </w:r>
      <w:r>
        <w:rPr>
          <w:rFonts w:hint="eastAsia"/>
          <w:color w:val="000000" w:themeColor="text1"/>
        </w:rPr>
        <w:t>4/8</w:t>
      </w:r>
      <w:r>
        <w:rPr>
          <w:rFonts w:hint="eastAsia"/>
          <w:color w:val="000000" w:themeColor="text1"/>
        </w:rPr>
        <w:t>～</w:t>
      </w:r>
      <w:r>
        <w:rPr>
          <w:rFonts w:hint="eastAsia"/>
          <w:color w:val="000000" w:themeColor="text1"/>
        </w:rPr>
        <w:t>4/10</w:t>
      </w:r>
      <w:r>
        <w:rPr>
          <w:rFonts w:hint="eastAsia"/>
          <w:color w:val="000000" w:themeColor="text1"/>
        </w:rPr>
        <w:t>の３日間</w:t>
      </w:r>
    </w:p>
    <w:p>
      <w:pPr>
        <w:pStyle w:val="0"/>
        <w:ind w:leftChars="0" w:firstLine="0" w:firstLineChars="0"/>
        <w:rPr>
          <w:rFonts w:hint="eastAsia" w:ascii="ＭＳ 明朝" w:hAnsi="ＭＳ 明朝" w:eastAsia="ＭＳ 明朝"/>
          <w:color w:val="000000" w:themeColor="text1"/>
        </w:rPr>
      </w:pPr>
      <w:r>
        <w:rPr>
          <w:rFonts w:hint="eastAsia" w:ascii="ＭＳ 明朝" w:hAnsi="ＭＳ 明朝" w:eastAsia="ＭＳ 明朝"/>
          <w:color w:val="000000" w:themeColor="text1"/>
        </w:rPr>
        <w:tab/>
      </w:r>
      <w:r>
        <w:rPr>
          <w:rFonts w:hint="eastAsia" w:ascii="ＭＳ 明朝" w:hAnsi="ＭＳ 明朝" w:eastAsia="ＭＳ 明朝"/>
          <w:color w:val="000000" w:themeColor="text1"/>
        </w:rPr>
        <w:t>・勤務時間</w:t>
      </w:r>
      <w:r>
        <w:rPr>
          <w:rFonts w:hint="eastAsia" w:ascii="ＭＳ 明朝" w:hAnsi="ＭＳ 明朝" w:eastAsia="ＭＳ 明朝"/>
          <w:color w:val="000000" w:themeColor="text1"/>
        </w:rPr>
        <w:tab/>
      </w:r>
      <w:r>
        <w:rPr>
          <w:rFonts w:hint="eastAsia"/>
          <w:color w:val="000000" w:themeColor="text1"/>
        </w:rPr>
        <w:t>9</w:t>
      </w:r>
      <w:r>
        <w:rPr>
          <w:rFonts w:hint="eastAsia"/>
          <w:color w:val="000000" w:themeColor="text1"/>
        </w:rPr>
        <w:t>：</w:t>
      </w:r>
      <w:r>
        <w:rPr>
          <w:rFonts w:hint="eastAsia"/>
          <w:color w:val="000000" w:themeColor="text1"/>
        </w:rPr>
        <w:t>30</w:t>
      </w:r>
      <w:r>
        <w:rPr>
          <w:rFonts w:hint="eastAsia"/>
          <w:color w:val="000000" w:themeColor="text1"/>
        </w:rPr>
        <w:t>～</w:t>
      </w:r>
      <w:r>
        <w:rPr>
          <w:rFonts w:hint="eastAsia"/>
          <w:color w:val="000000" w:themeColor="text1"/>
        </w:rPr>
        <w:t>16</w:t>
      </w:r>
      <w:r>
        <w:rPr>
          <w:rFonts w:hint="eastAsia"/>
          <w:color w:val="000000" w:themeColor="text1"/>
        </w:rPr>
        <w:t>：</w:t>
      </w:r>
      <w:r>
        <w:rPr>
          <w:rFonts w:hint="eastAsia"/>
          <w:color w:val="000000" w:themeColor="text1"/>
        </w:rPr>
        <w:t>30</w:t>
      </w:r>
      <w:r>
        <w:rPr>
          <w:rFonts w:hint="eastAsia"/>
          <w:color w:val="000000" w:themeColor="text1"/>
        </w:rPr>
        <w:t>　（販売時間　</w:t>
      </w:r>
      <w:r>
        <w:rPr>
          <w:rFonts w:hint="eastAsia"/>
          <w:color w:val="000000" w:themeColor="text1"/>
        </w:rPr>
        <w:t>10</w:t>
      </w:r>
      <w:r>
        <w:rPr>
          <w:rFonts w:hint="eastAsia"/>
          <w:color w:val="000000" w:themeColor="text1"/>
        </w:rPr>
        <w:t>：：</w:t>
      </w:r>
      <w:r>
        <w:rPr>
          <w:rFonts w:hint="eastAsia"/>
          <w:color w:val="000000" w:themeColor="text1"/>
        </w:rPr>
        <w:t>00</w:t>
      </w:r>
      <w:r>
        <w:rPr>
          <w:rFonts w:hint="eastAsia"/>
          <w:color w:val="000000" w:themeColor="text1"/>
        </w:rPr>
        <w:t>～</w:t>
      </w:r>
      <w:r>
        <w:rPr>
          <w:rFonts w:hint="eastAsia"/>
          <w:color w:val="000000" w:themeColor="text1"/>
        </w:rPr>
        <w:t>16</w:t>
      </w:r>
      <w:r>
        <w:rPr>
          <w:rFonts w:hint="eastAsia"/>
          <w:color w:val="000000" w:themeColor="text1"/>
        </w:rPr>
        <w:t>：</w:t>
      </w:r>
      <w:r>
        <w:rPr>
          <w:rFonts w:hint="eastAsia"/>
          <w:color w:val="000000" w:themeColor="text1"/>
        </w:rPr>
        <w:t>00</w:t>
      </w:r>
      <w:r>
        <w:rPr>
          <w:rFonts w:hint="eastAsia"/>
          <w:color w:val="000000" w:themeColor="text1"/>
        </w:rPr>
        <w:t>）</w:t>
      </w:r>
    </w:p>
    <w:p>
      <w:pPr>
        <w:pStyle w:val="0"/>
        <w:ind w:leftChars="0" w:firstLine="0" w:firstLineChars="0"/>
        <w:rPr>
          <w:rFonts w:hint="eastAsia" w:ascii="ＭＳ 明朝" w:hAnsi="ＭＳ 明朝" w:eastAsia="ＭＳ 明朝"/>
          <w:color w:val="000000" w:themeColor="text1"/>
        </w:rPr>
      </w:pPr>
      <w:r>
        <w:rPr>
          <w:rFonts w:hint="eastAsia"/>
          <w:color w:val="000000" w:themeColor="text1"/>
        </w:rPr>
        <w:tab/>
      </w:r>
      <w:r>
        <w:rPr>
          <w:rFonts w:hint="eastAsia"/>
          <w:color w:val="000000" w:themeColor="text1"/>
        </w:rPr>
        <w:t>・受付件数</w:t>
      </w:r>
      <w:r>
        <w:rPr>
          <w:rFonts w:hint="eastAsia"/>
          <w:color w:val="000000" w:themeColor="text1"/>
        </w:rPr>
        <w:tab/>
      </w:r>
      <w:r>
        <w:rPr>
          <w:rFonts w:hint="eastAsia"/>
          <w:color w:val="000000" w:themeColor="text1"/>
        </w:rPr>
        <w:t>約</w:t>
      </w:r>
      <w:r>
        <w:rPr>
          <w:rFonts w:hint="eastAsia"/>
          <w:color w:val="000000" w:themeColor="text1"/>
        </w:rPr>
        <w:t>4,000</w:t>
      </w:r>
      <w:r>
        <w:rPr>
          <w:rFonts w:hint="eastAsia"/>
          <w:color w:val="000000" w:themeColor="text1"/>
        </w:rPr>
        <w:t>人（想定）</w:t>
      </w:r>
    </w:p>
    <w:p>
      <w:pPr>
        <w:pStyle w:val="0"/>
        <w:ind w:left="0" w:leftChars="0" w:firstLine="840" w:firstLineChars="396"/>
        <w:rPr>
          <w:rFonts w:hint="eastAsia" w:ascii="ＭＳ 明朝" w:hAnsi="ＭＳ 明朝" w:eastAsia="ＭＳ 明朝"/>
          <w:color w:val="000000" w:themeColor="text1"/>
        </w:rPr>
      </w:pPr>
      <w:r>
        <w:rPr>
          <w:rFonts w:hint="eastAsia" w:ascii="ＭＳ 明朝" w:hAnsi="ＭＳ 明朝" w:eastAsia="ＭＳ 明朝"/>
          <w:color w:val="000000" w:themeColor="text1"/>
        </w:rPr>
        <w:t>・資機材</w:t>
      </w:r>
      <w:r>
        <w:rPr>
          <w:rFonts w:hint="eastAsia" w:ascii="ＭＳ 明朝" w:hAnsi="ＭＳ 明朝" w:eastAsia="ＭＳ 明朝"/>
          <w:color w:val="000000" w:themeColor="text1"/>
        </w:rPr>
        <w:tab/>
      </w:r>
      <w:r>
        <w:rPr>
          <w:rFonts w:hint="eastAsia" w:ascii="ＭＳ 明朝" w:hAnsi="ＭＳ 明朝" w:eastAsia="ＭＳ 明朝"/>
          <w:color w:val="000000" w:themeColor="text1"/>
        </w:rPr>
        <w:t>金庫、消耗品等は市が準備</w:t>
      </w:r>
    </w:p>
    <w:p>
      <w:pPr>
        <w:pStyle w:val="0"/>
        <w:ind w:leftChars="0" w:firstLine="0" w:firstLineChars="0"/>
        <w:rPr>
          <w:rFonts w:hint="eastAsia" w:ascii="ＭＳ 明朝" w:hAnsi="ＭＳ 明朝" w:eastAsia="ＭＳ 明朝"/>
          <w:color w:val="000000" w:themeColor="text1"/>
        </w:rPr>
      </w:pPr>
      <w:r>
        <w:rPr>
          <w:rFonts w:hint="eastAsia" w:ascii="ＭＳ 明朝" w:hAnsi="ＭＳ 明朝" w:eastAsia="ＭＳ 明朝"/>
          <w:color w:val="000000" w:themeColor="text1"/>
        </w:rPr>
        <w:tab/>
      </w:r>
    </w:p>
    <w:p>
      <w:pPr>
        <w:pStyle w:val="0"/>
        <w:ind w:leftChars="0" w:firstLine="0" w:firstLineChars="0"/>
        <w:rPr>
          <w:rFonts w:hint="eastAsia" w:ascii="ＭＳ 明朝" w:hAnsi="ＭＳ 明朝" w:eastAsia="ＭＳ 明朝"/>
          <w:color w:val="000000" w:themeColor="text1"/>
        </w:rPr>
      </w:pPr>
      <w:r>
        <w:rPr>
          <w:rFonts w:hint="eastAsia" w:ascii="ＭＳ 明朝" w:hAnsi="ＭＳ 明朝" w:eastAsia="ＭＳ 明朝"/>
          <w:color w:val="000000" w:themeColor="text1"/>
        </w:rPr>
        <w:t>　　【役割と業務内容】</w:t>
      </w:r>
    </w:p>
    <w:p>
      <w:pPr>
        <w:pStyle w:val="0"/>
        <w:ind w:left="0" w:leftChars="0" w:firstLine="840" w:firstLineChars="396"/>
        <w:rPr>
          <w:rFonts w:hint="eastAsia" w:ascii="ＭＳ 明朝" w:hAnsi="ＭＳ 明朝" w:eastAsia="ＭＳ 明朝"/>
          <w:color w:val="000000" w:themeColor="text1"/>
        </w:rPr>
      </w:pPr>
      <w:r>
        <w:rPr>
          <w:rFonts w:hint="eastAsia" w:ascii="ＭＳ 明朝" w:hAnsi="ＭＳ 明朝" w:eastAsia="ＭＳ 明朝"/>
          <w:color w:val="000000" w:themeColor="text1"/>
        </w:rPr>
        <w:t>①統括（１人）</w:t>
      </w:r>
    </w:p>
    <w:p>
      <w:pPr>
        <w:pStyle w:val="0"/>
        <w:ind w:leftChars="0" w:firstLine="0" w:firstLineChars="0"/>
        <w:rPr>
          <w:rFonts w:hint="eastAsia" w:ascii="ＭＳ 明朝" w:hAnsi="ＭＳ 明朝" w:eastAsia="ＭＳ 明朝"/>
          <w:color w:val="000000" w:themeColor="text1"/>
        </w:rPr>
      </w:pPr>
      <w:r>
        <w:rPr>
          <w:rFonts w:hint="eastAsia" w:ascii="ＭＳ 明朝" w:hAnsi="ＭＳ 明朝" w:eastAsia="ＭＳ 明朝"/>
          <w:color w:val="000000" w:themeColor="text1"/>
        </w:rPr>
        <w:tab/>
      </w:r>
      <w:r>
        <w:rPr>
          <w:rFonts w:hint="eastAsia" w:ascii="ＭＳ 明朝" w:hAnsi="ＭＳ 明朝" w:eastAsia="ＭＳ 明朝"/>
          <w:color w:val="000000" w:themeColor="text1"/>
        </w:rPr>
        <w:t>　販売会場の状況を見ながら、販売業務が円滑に行えるように業務を行う。</w:t>
      </w:r>
    </w:p>
    <w:p>
      <w:pPr>
        <w:pStyle w:val="0"/>
        <w:ind w:leftChars="0" w:firstLine="0" w:firstLineChars="0"/>
        <w:rPr>
          <w:rFonts w:hint="eastAsia" w:ascii="ＭＳ 明朝" w:hAnsi="ＭＳ 明朝" w:eastAsia="ＭＳ 明朝"/>
          <w:color w:val="000000" w:themeColor="text1"/>
        </w:rPr>
      </w:pPr>
      <w:r>
        <w:rPr>
          <w:rFonts w:hint="eastAsia" w:ascii="ＭＳ 明朝" w:hAnsi="ＭＳ 明朝" w:eastAsia="ＭＳ 明朝"/>
          <w:color w:val="000000" w:themeColor="text1"/>
        </w:rPr>
        <w:tab/>
      </w:r>
      <w:r>
        <w:rPr>
          <w:rFonts w:hint="eastAsia" w:ascii="ＭＳ 明朝" w:hAnsi="ＭＳ 明朝" w:eastAsia="ＭＳ 明朝"/>
          <w:color w:val="000000" w:themeColor="text1"/>
        </w:rPr>
        <w:t>②販売員（２人）</w:t>
      </w:r>
    </w:p>
    <w:p>
      <w:pPr>
        <w:pStyle w:val="0"/>
        <w:ind w:leftChars="0" w:firstLine="0" w:firstLineChars="0"/>
        <w:rPr>
          <w:rFonts w:hint="eastAsia" w:ascii="ＭＳ 明朝" w:hAnsi="ＭＳ 明朝" w:eastAsia="ＭＳ 明朝"/>
          <w:color w:val="000000" w:themeColor="text1"/>
        </w:rPr>
      </w:pPr>
      <w:r>
        <w:rPr>
          <w:rFonts w:hint="eastAsia" w:ascii="ＭＳ 明朝" w:hAnsi="ＭＳ 明朝" w:eastAsia="ＭＳ 明朝"/>
          <w:color w:val="000000" w:themeColor="text1"/>
        </w:rPr>
        <w:tab/>
      </w:r>
      <w:r>
        <w:rPr>
          <w:rFonts w:hint="eastAsia" w:ascii="ＭＳ 明朝" w:hAnsi="ＭＳ 明朝" w:eastAsia="ＭＳ 明朝"/>
          <w:color w:val="000000" w:themeColor="text1"/>
        </w:rPr>
        <w:t>　購入引換券と現金を受取・確認し、プレミアムＫマネーと引き換える。</w:t>
      </w:r>
    </w:p>
    <w:p>
      <w:pPr>
        <w:pStyle w:val="0"/>
        <w:ind w:leftChars="0" w:firstLine="0" w:firstLineChars="0"/>
        <w:rPr>
          <w:rFonts w:hint="eastAsia" w:ascii="ＭＳ 明朝" w:hAnsi="ＭＳ 明朝" w:eastAsia="ＭＳ 明朝"/>
          <w:color w:val="000000" w:themeColor="text1"/>
        </w:rPr>
      </w:pPr>
      <w:r>
        <w:rPr>
          <w:rFonts w:hint="eastAsia" w:ascii="ＭＳ 明朝" w:hAnsi="ＭＳ 明朝" w:eastAsia="ＭＳ 明朝"/>
          <w:color w:val="000000" w:themeColor="text1"/>
        </w:rPr>
        <w:tab/>
      </w:r>
      <w:r>
        <w:rPr>
          <w:rFonts w:hint="eastAsia" w:ascii="ＭＳ 明朝" w:hAnsi="ＭＳ 明朝" w:eastAsia="ＭＳ 明朝"/>
          <w:color w:val="000000" w:themeColor="text1"/>
        </w:rPr>
        <w:t>③現金管理者（１人）</w:t>
      </w:r>
    </w:p>
    <w:p>
      <w:pPr>
        <w:pStyle w:val="0"/>
        <w:rPr>
          <w:rFonts w:hint="eastAsia" w:ascii="ＭＳ 明朝" w:hAnsi="ＭＳ 明朝" w:eastAsia="ＭＳ 明朝"/>
          <w:color w:val="000000" w:themeColor="text1"/>
        </w:rPr>
      </w:pPr>
      <w:r>
        <w:rPr>
          <w:rFonts w:hint="eastAsia" w:ascii="ＭＳ 明朝" w:hAnsi="ＭＳ 明朝" w:eastAsia="ＭＳ 明朝"/>
          <w:color w:val="000000" w:themeColor="text1"/>
        </w:rPr>
        <w:tab/>
      </w:r>
      <w:r>
        <w:rPr>
          <w:rFonts w:hint="eastAsia" w:ascii="ＭＳ 明朝" w:hAnsi="ＭＳ 明朝" w:eastAsia="ＭＳ 明朝"/>
          <w:color w:val="000000" w:themeColor="text1"/>
        </w:rPr>
        <w:t>　売上金と購入引換券の枚数を確認し、現金を金庫で管理する。販売終了後の</w:t>
      </w:r>
    </w:p>
    <w:p>
      <w:pPr>
        <w:pStyle w:val="0"/>
        <w:ind w:firstLine="1052" w:firstLineChars="496"/>
        <w:rPr>
          <w:rFonts w:hint="eastAsia" w:ascii="ＭＳ 明朝" w:hAnsi="ＭＳ 明朝" w:eastAsia="ＭＳ 明朝"/>
          <w:color w:val="000000" w:themeColor="text1"/>
        </w:rPr>
      </w:pPr>
      <w:r>
        <w:rPr>
          <w:rFonts w:hint="eastAsia" w:ascii="ＭＳ 明朝" w:hAnsi="ＭＳ 明朝" w:eastAsia="ＭＳ 明朝"/>
          <w:color w:val="000000" w:themeColor="text1"/>
        </w:rPr>
        <w:t>売り上げ金の回収を円滑に行えるよう現金の集計を行う。</w:t>
      </w:r>
    </w:p>
    <w:p>
      <w:pPr>
        <w:pStyle w:val="0"/>
        <w:rPr>
          <w:rFonts w:hint="eastAsia" w:ascii="ＭＳ 明朝" w:hAnsi="ＭＳ 明朝" w:eastAsia="ＭＳ 明朝"/>
          <w:color w:val="000000" w:themeColor="text1"/>
        </w:rPr>
      </w:pPr>
      <w:r>
        <w:rPr>
          <w:rFonts w:hint="eastAsia" w:ascii="ＭＳ 明朝" w:hAnsi="ＭＳ 明朝" w:eastAsia="ＭＳ 明朝"/>
          <w:color w:val="000000" w:themeColor="text1"/>
        </w:rPr>
        <w:tab/>
      </w:r>
      <w:r>
        <w:rPr>
          <w:rFonts w:hint="eastAsia" w:ascii="ＭＳ 明朝" w:hAnsi="ＭＳ 明朝" w:eastAsia="ＭＳ 明朝"/>
          <w:color w:val="000000" w:themeColor="text1"/>
          <w:u w:val="none" w:color="auto"/>
        </w:rPr>
        <w:t>※ダブルチェックを必ず行う。</w:t>
      </w:r>
    </w:p>
    <w:p>
      <w:pPr>
        <w:pStyle w:val="0"/>
        <w:rPr>
          <w:rFonts w:hint="eastAsia" w:ascii="ＭＳ 明朝" w:hAnsi="ＭＳ 明朝" w:eastAsia="ＭＳ 明朝"/>
          <w:color w:val="000000" w:themeColor="text1"/>
        </w:rPr>
      </w:pPr>
      <w:r>
        <w:rPr>
          <w:rFonts w:hint="eastAsia" w:ascii="ＭＳ 明朝" w:hAnsi="ＭＳ 明朝" w:eastAsia="ＭＳ 明朝"/>
          <w:color w:val="000000" w:themeColor="text1"/>
        </w:rPr>
        <w:tab/>
      </w:r>
      <w:r>
        <w:rPr>
          <w:rFonts w:hint="eastAsia" w:ascii="ＭＳ 明朝" w:hAnsi="ＭＳ 明朝" w:eastAsia="ＭＳ 明朝"/>
          <w:color w:val="000000" w:themeColor="text1"/>
        </w:rPr>
        <w:t>④庶務兼交代員（２人）</w:t>
      </w:r>
    </w:p>
    <w:p>
      <w:pPr>
        <w:pStyle w:val="0"/>
        <w:rPr>
          <w:rFonts w:hint="eastAsia" w:ascii="ＭＳ 明朝" w:hAnsi="ＭＳ 明朝" w:eastAsia="ＭＳ 明朝"/>
          <w:color w:val="000000" w:themeColor="text1"/>
        </w:rPr>
      </w:pPr>
      <w:r>
        <w:rPr>
          <w:rFonts w:hint="eastAsia" w:ascii="ＭＳ 明朝" w:hAnsi="ＭＳ 明朝" w:eastAsia="ＭＳ 明朝"/>
          <w:color w:val="000000" w:themeColor="text1"/>
        </w:rPr>
        <w:tab/>
      </w:r>
      <w:r>
        <w:rPr>
          <w:rFonts w:hint="eastAsia" w:ascii="ＭＳ 明朝" w:hAnsi="ＭＳ 明朝" w:eastAsia="ＭＳ 明朝"/>
          <w:color w:val="000000" w:themeColor="text1"/>
        </w:rPr>
        <w:t>　販売会場の状況に応じて、列整理、販売窓口の増設、現金管理、整理番号の</w:t>
      </w:r>
    </w:p>
    <w:p>
      <w:pPr>
        <w:pStyle w:val="0"/>
        <w:ind w:firstLine="1052" w:firstLineChars="496"/>
        <w:rPr>
          <w:rFonts w:hint="eastAsia" w:ascii="ＭＳ 明朝" w:hAnsi="ＭＳ 明朝" w:eastAsia="ＭＳ 明朝"/>
          <w:color w:val="000000" w:themeColor="text1"/>
        </w:rPr>
      </w:pPr>
      <w:r>
        <w:rPr>
          <w:rFonts w:hint="eastAsia" w:ascii="ＭＳ 明朝" w:hAnsi="ＭＳ 明朝" w:eastAsia="ＭＳ 明朝"/>
          <w:color w:val="000000" w:themeColor="text1"/>
        </w:rPr>
        <w:t>配付等を適宜行う。その他、会場内の消毒等の感染症対策も行う。各役割の休</w:t>
      </w:r>
      <w:r>
        <w:rPr>
          <w:rFonts w:hint="eastAsia" w:ascii="ＭＳ 明朝" w:hAnsi="ＭＳ 明朝" w:eastAsia="ＭＳ 明朝"/>
          <w:color w:val="000000" w:themeColor="text1"/>
        </w:rPr>
        <w:tab/>
      </w:r>
      <w:r>
        <w:rPr>
          <w:rFonts w:hint="eastAsia" w:ascii="ＭＳ 明朝" w:hAnsi="ＭＳ 明朝" w:eastAsia="ＭＳ 明朝"/>
          <w:color w:val="000000" w:themeColor="text1"/>
        </w:rPr>
        <w:t>　憩の際は、それぞれの業務を引き継いで会場運営にあたる。</w:t>
      </w:r>
    </w:p>
    <w:p>
      <w:pPr>
        <w:pStyle w:val="0"/>
        <w:rPr>
          <w:rFonts w:hint="eastAsia" w:ascii="ＭＳ 明朝" w:hAnsi="ＭＳ 明朝" w:eastAsia="ＭＳ 明朝"/>
          <w:color w:val="000000" w:themeColor="text1"/>
        </w:rPr>
      </w:pPr>
    </w:p>
    <w:p>
      <w:pPr>
        <w:pStyle w:val="0"/>
        <w:rPr>
          <w:rFonts w:hint="eastAsia" w:ascii="ＭＳ 明朝" w:hAnsi="ＭＳ 明朝" w:eastAsia="ＭＳ 明朝"/>
        </w:rPr>
      </w:pPr>
      <w:r>
        <w:rPr>
          <w:rFonts w:hint="eastAsia" w:ascii="ＭＳ 明朝" w:hAnsi="ＭＳ 明朝" w:eastAsia="ＭＳ 明朝"/>
          <w:b w:val="1"/>
        </w:rPr>
        <w:t>６</w:t>
      </w:r>
      <w:r>
        <w:rPr>
          <w:rFonts w:hint="eastAsia" w:ascii="ＭＳ 明朝" w:hAnsi="ＭＳ 明朝" w:eastAsia="ＭＳ 明朝"/>
          <w:b w:val="1"/>
        </w:rPr>
        <w:t xml:space="preserve"> </w:t>
      </w:r>
      <w:r>
        <w:rPr>
          <w:rFonts w:hint="eastAsia" w:ascii="ＭＳ 明朝" w:hAnsi="ＭＳ 明朝" w:eastAsia="ＭＳ 明朝"/>
          <w:b w:val="1"/>
        </w:rPr>
        <w:t>業務に関する基本的な考え方</w:t>
      </w:r>
    </w:p>
    <w:p>
      <w:pPr>
        <w:pStyle w:val="0"/>
        <w:ind w:left="0" w:leftChars="0" w:firstLine="212" w:firstLineChars="100"/>
        <w:jc w:val="left"/>
        <w:rPr>
          <w:rFonts w:hint="eastAsia" w:ascii="ＭＳ 明朝" w:hAnsi="ＭＳ 明朝" w:eastAsia="ＭＳ 明朝"/>
        </w:rPr>
      </w:pPr>
    </w:p>
    <w:p>
      <w:pPr>
        <w:pStyle w:val="0"/>
        <w:ind w:left="0" w:leftChars="0" w:firstLine="212" w:firstLineChars="100"/>
        <w:jc w:val="left"/>
        <w:rPr>
          <w:rFonts w:hint="eastAsia" w:ascii="ＭＳ 明朝" w:hAnsi="ＭＳ 明朝" w:eastAsia="ＭＳ 明朝"/>
        </w:rPr>
      </w:pPr>
      <w:r>
        <w:rPr>
          <w:rFonts w:hint="eastAsia" w:ascii="ＭＳ 明朝" w:hAnsi="ＭＳ 明朝" w:eastAsia="ＭＳ 明朝"/>
        </w:rPr>
        <w:t>業務を実施するにあたり、次に掲げる項目の内容を遵守しなければならない。</w:t>
      </w:r>
    </w:p>
    <w:p>
      <w:pPr>
        <w:pStyle w:val="0"/>
        <w:jc w:val="left"/>
        <w:rPr>
          <w:rFonts w:hint="eastAsia" w:ascii="ＭＳ 明朝" w:hAnsi="ＭＳ 明朝" w:eastAsia="ＭＳ 明朝"/>
        </w:rPr>
      </w:pPr>
      <w:r>
        <w:rPr>
          <w:rFonts w:hint="eastAsia" w:ascii="ＭＳ 明朝" w:hAnsi="ＭＳ 明朝" w:eastAsia="ＭＳ 明朝"/>
        </w:rPr>
        <w:t>（１）事務処理を迅速かつ適正に行うこと。</w:t>
      </w:r>
    </w:p>
    <w:p>
      <w:pPr>
        <w:pStyle w:val="0"/>
        <w:ind w:left="630" w:hanging="630" w:hangingChars="300"/>
        <w:jc w:val="left"/>
        <w:rPr>
          <w:rFonts w:hint="eastAsia" w:ascii="ＭＳ 明朝" w:hAnsi="ＭＳ 明朝" w:eastAsia="ＭＳ 明朝"/>
        </w:rPr>
      </w:pPr>
      <w:r>
        <w:rPr>
          <w:rFonts w:hint="eastAsia" w:ascii="ＭＳ 明朝" w:hAnsi="ＭＳ 明朝" w:eastAsia="ＭＳ 明朝"/>
        </w:rPr>
        <w:t>（２）自治事務であることを念頭に、特定の個人に対して、有利あるいは不利になるような取り扱いをしないこと。</w:t>
      </w:r>
    </w:p>
    <w:p>
      <w:pPr>
        <w:pStyle w:val="0"/>
        <w:jc w:val="left"/>
        <w:rPr>
          <w:rFonts w:hint="eastAsia" w:ascii="ＭＳ 明朝" w:hAnsi="ＭＳ 明朝" w:eastAsia="ＭＳ 明朝"/>
        </w:rPr>
      </w:pPr>
      <w:r>
        <w:rPr>
          <w:rFonts w:hint="eastAsia" w:ascii="ＭＳ 明朝" w:hAnsi="ＭＳ 明朝" w:eastAsia="ＭＳ 明朝"/>
        </w:rPr>
        <w:t>（３）個人情報の適切な管理を行うこと。</w:t>
      </w:r>
    </w:p>
    <w:p>
      <w:pPr>
        <w:pStyle w:val="0"/>
        <w:jc w:val="left"/>
        <w:rPr>
          <w:rFonts w:hint="eastAsia" w:ascii="ＭＳ 明朝" w:hAnsi="ＭＳ 明朝" w:eastAsia="ＭＳ 明朝"/>
        </w:rPr>
      </w:pPr>
      <w:r>
        <w:rPr>
          <w:rFonts w:hint="eastAsia" w:ascii="ＭＳ 明朝" w:hAnsi="ＭＳ 明朝" w:eastAsia="ＭＳ 明朝"/>
        </w:rPr>
        <w:t>（４）申請・受給者の立場に立った誠実な対応に心がけること。</w:t>
      </w:r>
    </w:p>
    <w:p>
      <w:pPr>
        <w:pStyle w:val="0"/>
        <w:jc w:val="left"/>
        <w:rPr>
          <w:rFonts w:hint="eastAsia" w:ascii="ＭＳ 明朝" w:hAnsi="ＭＳ 明朝" w:eastAsia="ＭＳ 明朝"/>
        </w:rPr>
      </w:pPr>
      <w:r>
        <w:rPr>
          <w:rFonts w:hint="eastAsia" w:ascii="ＭＳ 明朝" w:hAnsi="ＭＳ 明朝" w:eastAsia="ＭＳ 明朝"/>
        </w:rPr>
        <w:t>（５）関係法令等の趣旨を尊重し、規程を遵守すること。</w:t>
      </w:r>
    </w:p>
    <w:p>
      <w:pPr>
        <w:pStyle w:val="0"/>
        <w:jc w:val="left"/>
        <w:rPr>
          <w:rFonts w:hint="eastAsia" w:ascii="ＭＳ 明朝" w:hAnsi="ＭＳ 明朝" w:eastAsia="ＭＳ 明朝"/>
        </w:rPr>
      </w:pPr>
      <w:r>
        <w:rPr>
          <w:rFonts w:hint="eastAsia" w:ascii="ＭＳ 明朝" w:hAnsi="ＭＳ 明朝" w:eastAsia="ＭＳ 明朝"/>
        </w:rPr>
        <w:t>（６）申請・受給者の意見や要望を業務に反映し、サービスの向上を図ること。</w:t>
      </w:r>
    </w:p>
    <w:p>
      <w:pPr>
        <w:pStyle w:val="0"/>
        <w:rPr>
          <w:rFonts w:hint="eastAsia" w:ascii="ＭＳ 明朝" w:hAnsi="ＭＳ 明朝" w:eastAsia="ＭＳ 明朝"/>
        </w:rPr>
      </w:pPr>
      <w:r>
        <w:rPr>
          <w:rFonts w:hint="eastAsia" w:ascii="ＭＳ 明朝" w:hAnsi="ＭＳ 明朝" w:eastAsia="ＭＳ 明朝"/>
          <w:b w:val="1"/>
        </w:rPr>
        <w:t>７</w:t>
      </w:r>
      <w:r>
        <w:rPr>
          <w:rFonts w:hint="eastAsia" w:ascii="ＭＳ 明朝" w:hAnsi="ＭＳ 明朝" w:eastAsia="ＭＳ 明朝"/>
          <w:b w:val="1"/>
        </w:rPr>
        <w:t xml:space="preserve"> </w:t>
      </w:r>
      <w:r>
        <w:rPr>
          <w:rFonts w:hint="eastAsia" w:ascii="ＭＳ 明朝" w:hAnsi="ＭＳ 明朝" w:eastAsia="ＭＳ 明朝"/>
          <w:b w:val="1"/>
        </w:rPr>
        <w:t>市への提出書類</w:t>
      </w:r>
    </w:p>
    <w:p>
      <w:pPr>
        <w:pStyle w:val="0"/>
        <w:rPr>
          <w:rFonts w:hint="eastAsia"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受託者は、契約締結後、下記の書類を提出すること。</w:t>
      </w:r>
      <w:r>
        <w:rPr>
          <w:rFonts w:hint="eastAsia" w:ascii="ＭＳ 明朝" w:hAnsi="ＭＳ 明朝" w:eastAsia="ＭＳ 明朝"/>
        </w:rPr>
        <w:t xml:space="preserve"> </w:t>
      </w:r>
    </w:p>
    <w:p>
      <w:pPr>
        <w:pStyle w:val="0"/>
        <w:rPr>
          <w:rFonts w:hint="eastAsia" w:ascii="ＭＳ 明朝" w:hAnsi="ＭＳ 明朝" w:eastAsia="ＭＳ 明朝"/>
        </w:rPr>
      </w:pPr>
      <w:r>
        <w:rPr>
          <w:rFonts w:hint="eastAsia" w:ascii="ＭＳ 明朝" w:hAnsi="ＭＳ 明朝" w:eastAsia="ＭＳ 明朝"/>
        </w:rPr>
        <w:t>（１）着手届、業務主任者届</w:t>
      </w:r>
    </w:p>
    <w:p>
      <w:pPr>
        <w:pStyle w:val="0"/>
        <w:rPr>
          <w:rFonts w:hint="eastAsia" w:ascii="ＭＳ 明朝" w:hAnsi="ＭＳ 明朝" w:eastAsia="ＭＳ 明朝"/>
          <w:highlight w:val="lightGray"/>
        </w:rPr>
      </w:pPr>
      <w:r>
        <w:rPr>
          <w:rFonts w:hint="eastAsia" w:ascii="ＭＳ 明朝" w:hAnsi="ＭＳ 明朝" w:eastAsia="ＭＳ 明朝"/>
        </w:rPr>
        <w:t>　　　受託者は、契約締結後速やかに提出すること。</w:t>
      </w:r>
    </w:p>
    <w:p>
      <w:pPr>
        <w:pStyle w:val="0"/>
        <w:rPr>
          <w:rFonts w:hint="eastAsia" w:ascii="ＭＳ 明朝" w:hAnsi="ＭＳ 明朝" w:eastAsia="ＭＳ 明朝"/>
        </w:rPr>
      </w:pPr>
      <w:r>
        <w:rPr>
          <w:rFonts w:hint="eastAsia" w:ascii="ＭＳ 明朝" w:hAnsi="ＭＳ 明朝" w:eastAsia="ＭＳ 明朝"/>
        </w:rPr>
        <w:t>（２）委託業務実績報告書</w:t>
      </w:r>
    </w:p>
    <w:p>
      <w:pPr>
        <w:pStyle w:val="0"/>
        <w:ind w:left="630" w:leftChars="300"/>
        <w:rPr>
          <w:rFonts w:hint="eastAsia" w:ascii="ＭＳ 明朝" w:hAnsi="ＭＳ 明朝" w:eastAsia="ＭＳ 明朝"/>
        </w:rPr>
      </w:pPr>
      <w:r>
        <w:rPr>
          <w:rFonts w:hint="eastAsia" w:ascii="ＭＳ 明朝" w:hAnsi="ＭＳ 明朝" w:eastAsia="ＭＳ 明朝"/>
        </w:rPr>
        <w:t>受託者は、委託業務一式に係る委託業務実績報告書を業務期間内に提出すること。（体裁：書面１部・電子データ（</w:t>
      </w:r>
      <w:r>
        <w:rPr>
          <w:rFonts w:hint="eastAsia" w:ascii="ＭＳ 明朝" w:hAnsi="ＭＳ 明朝" w:eastAsia="ＭＳ 明朝"/>
        </w:rPr>
        <w:t>CD-R</w:t>
      </w:r>
      <w:r>
        <w:rPr>
          <w:rFonts w:hint="eastAsia" w:ascii="ＭＳ 明朝" w:hAnsi="ＭＳ 明朝" w:eastAsia="ＭＳ 明朝"/>
        </w:rPr>
        <w:t>等）１部）</w:t>
      </w:r>
    </w:p>
    <w:p>
      <w:pPr>
        <w:pStyle w:val="0"/>
        <w:rPr>
          <w:rFonts w:hint="eastAsia" w:ascii="ＭＳ 明朝" w:hAnsi="ＭＳ 明朝" w:eastAsia="ＭＳ 明朝"/>
        </w:rPr>
      </w:pPr>
      <w:r>
        <w:rPr>
          <w:rFonts w:hint="eastAsia" w:ascii="ＭＳ 明朝" w:hAnsi="ＭＳ 明朝" w:eastAsia="ＭＳ 明朝"/>
        </w:rPr>
        <w:t>（３）委託業務完了届</w:t>
      </w:r>
    </w:p>
    <w:p>
      <w:pPr>
        <w:pStyle w:val="0"/>
        <w:ind w:firstLine="630" w:firstLineChars="300"/>
        <w:rPr>
          <w:rFonts w:hint="eastAsia" w:ascii="ＭＳ 明朝" w:hAnsi="ＭＳ 明朝" w:eastAsia="ＭＳ 明朝"/>
        </w:rPr>
      </w:pPr>
      <w:r>
        <w:rPr>
          <w:rFonts w:hint="eastAsia" w:ascii="ＭＳ 明朝" w:hAnsi="ＭＳ 明朝" w:eastAsia="ＭＳ 明朝"/>
        </w:rPr>
        <w:t>受託者は、業務完了後速やかに委託業務完了届を発注者に提出すること。</w:t>
      </w:r>
      <w:r>
        <w:rPr>
          <w:rFonts w:hint="eastAsia" w:ascii="ＭＳ 明朝" w:hAnsi="ＭＳ 明朝" w:eastAsia="ＭＳ 明朝"/>
        </w:rPr>
        <w:t xml:space="preserve"> </w:t>
      </w:r>
    </w:p>
    <w:p>
      <w:pPr>
        <w:pStyle w:val="0"/>
        <w:rPr>
          <w:rFonts w:hint="eastAsia" w:ascii="ＭＳ 明朝" w:hAnsi="ＭＳ 明朝" w:eastAsia="ＭＳ 明朝"/>
        </w:rPr>
      </w:pPr>
      <w:r>
        <w:rPr>
          <w:rFonts w:hint="eastAsia" w:ascii="ＭＳ 明朝" w:hAnsi="ＭＳ 明朝" w:eastAsia="ＭＳ 明朝"/>
        </w:rPr>
        <w:t>（４）その他市が指定する書類</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b w:val="1"/>
        </w:rPr>
        <w:t>８</w:t>
      </w:r>
      <w:r>
        <w:rPr>
          <w:rFonts w:hint="eastAsia" w:ascii="ＭＳ 明朝" w:hAnsi="ＭＳ 明朝" w:eastAsia="ＭＳ 明朝"/>
          <w:b w:val="1"/>
        </w:rPr>
        <w:t xml:space="preserve"> </w:t>
      </w:r>
      <w:r>
        <w:rPr>
          <w:rFonts w:hint="eastAsia" w:ascii="ＭＳ 明朝" w:hAnsi="ＭＳ 明朝" w:eastAsia="ＭＳ 明朝"/>
          <w:b w:val="1"/>
        </w:rPr>
        <w:t>支払条件等</w:t>
      </w:r>
    </w:p>
    <w:p>
      <w:pPr>
        <w:pStyle w:val="0"/>
        <w:ind w:firstLine="210" w:firstLineChars="100"/>
        <w:rPr>
          <w:rFonts w:hint="eastAsia" w:ascii="ＭＳ 明朝" w:hAnsi="ＭＳ 明朝" w:eastAsia="ＭＳ 明朝"/>
        </w:rPr>
      </w:pPr>
      <w:r>
        <w:rPr>
          <w:rFonts w:hint="eastAsia" w:ascii="ＭＳ 明朝" w:hAnsi="ＭＳ 明朝" w:eastAsia="ＭＳ 明朝"/>
        </w:rPr>
        <w:t>本業務終了後、市の検査に合格した後に本業務に係る経費を支払うものとする。</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b w:val="1"/>
        </w:rPr>
        <w:t>９</w:t>
      </w:r>
      <w:r>
        <w:rPr>
          <w:rFonts w:hint="eastAsia" w:ascii="ＭＳ 明朝" w:hAnsi="ＭＳ 明朝" w:eastAsia="ＭＳ 明朝"/>
          <w:b w:val="1"/>
        </w:rPr>
        <w:t xml:space="preserve"> </w:t>
      </w:r>
      <w:r>
        <w:rPr>
          <w:rFonts w:hint="eastAsia" w:ascii="ＭＳ 明朝" w:hAnsi="ＭＳ 明朝" w:eastAsia="ＭＳ 明朝"/>
          <w:b w:val="1"/>
        </w:rPr>
        <w:t>業務の適正な実施に関する事項</w:t>
      </w:r>
    </w:p>
    <w:p>
      <w:pPr>
        <w:pStyle w:val="0"/>
        <w:rPr>
          <w:rFonts w:hint="eastAsia" w:ascii="ＭＳ 明朝" w:hAnsi="ＭＳ 明朝" w:eastAsia="ＭＳ 明朝"/>
        </w:rPr>
      </w:pPr>
      <w:r>
        <w:rPr>
          <w:rFonts w:hint="eastAsia" w:ascii="ＭＳ 明朝" w:hAnsi="ＭＳ 明朝" w:eastAsia="ＭＳ 明朝"/>
        </w:rPr>
        <w:t>（１）業務の遂行</w:t>
      </w:r>
    </w:p>
    <w:p>
      <w:pPr>
        <w:pStyle w:val="0"/>
        <w:ind w:firstLine="630" w:firstLineChars="300"/>
        <w:rPr>
          <w:rFonts w:hint="eastAsia" w:ascii="ＭＳ 明朝" w:hAnsi="ＭＳ 明朝" w:eastAsia="ＭＳ 明朝"/>
        </w:rPr>
      </w:pPr>
      <w:r>
        <w:rPr>
          <w:rFonts w:hint="eastAsia" w:ascii="ＭＳ 明朝" w:hAnsi="ＭＳ 明朝" w:eastAsia="ＭＳ 明朝"/>
        </w:rPr>
        <w:t>受託者は、本仕様書の内容に基づき、委託業務を遂行するものする。</w:t>
      </w:r>
      <w:r>
        <w:rPr>
          <w:rFonts w:hint="eastAsia" w:ascii="ＭＳ 明朝" w:hAnsi="ＭＳ 明朝" w:eastAsia="ＭＳ 明朝"/>
        </w:rPr>
        <w:t xml:space="preserve"> </w:t>
      </w:r>
    </w:p>
    <w:p>
      <w:pPr>
        <w:pStyle w:val="0"/>
        <w:rPr>
          <w:rFonts w:hint="eastAsia" w:ascii="ＭＳ 明朝" w:hAnsi="ＭＳ 明朝" w:eastAsia="ＭＳ 明朝"/>
        </w:rPr>
      </w:pPr>
      <w:r>
        <w:rPr>
          <w:rFonts w:hint="eastAsia" w:ascii="ＭＳ 明朝" w:hAnsi="ＭＳ 明朝" w:eastAsia="ＭＳ 明朝"/>
        </w:rPr>
        <w:t>（２）法令等の遵守</w:t>
      </w:r>
    </w:p>
    <w:p>
      <w:pPr>
        <w:pStyle w:val="0"/>
        <w:ind w:left="636" w:leftChars="300" w:firstLine="0" w:firstLineChars="0"/>
        <w:rPr>
          <w:rFonts w:hint="eastAsia" w:ascii="ＭＳ 明朝" w:hAnsi="ＭＳ 明朝" w:eastAsia="ＭＳ 明朝"/>
        </w:rPr>
      </w:pPr>
      <w:r>
        <w:rPr>
          <w:rFonts w:hint="eastAsia" w:ascii="ＭＳ 明朝" w:hAnsi="ＭＳ 明朝" w:eastAsia="ＭＳ 明朝"/>
        </w:rPr>
        <w:t>受託者は、可児市の条例、規則を遵守し、可児市の立場に立って業務遂行にあたること。</w:t>
      </w:r>
    </w:p>
    <w:p>
      <w:pPr>
        <w:pStyle w:val="0"/>
        <w:rPr>
          <w:rFonts w:hint="eastAsia" w:ascii="ＭＳ 明朝" w:hAnsi="ＭＳ 明朝" w:eastAsia="ＭＳ 明朝"/>
        </w:rPr>
      </w:pPr>
      <w:r>
        <w:rPr>
          <w:rFonts w:hint="eastAsia" w:ascii="ＭＳ 明朝" w:hAnsi="ＭＳ 明朝" w:eastAsia="ＭＳ 明朝"/>
        </w:rPr>
        <w:t>（３）業務の一括再委託の禁止</w:t>
      </w:r>
    </w:p>
    <w:p>
      <w:pPr>
        <w:pStyle w:val="0"/>
        <w:ind w:left="630" w:leftChars="300"/>
        <w:rPr>
          <w:rFonts w:hint="eastAsia" w:ascii="ＭＳ 明朝" w:hAnsi="ＭＳ 明朝" w:eastAsia="ＭＳ 明朝"/>
        </w:rPr>
      </w:pPr>
      <w:r>
        <w:rPr>
          <w:rFonts w:hint="eastAsia" w:ascii="ＭＳ 明朝" w:hAnsi="ＭＳ 明朝" w:eastAsia="ＭＳ 明朝"/>
        </w:rPr>
        <w:t>受託者は、受託者が行う業務を一括して第三者に委託し、又は請け負わせることはできない。ただし、業務を効率的に行ううえで必要と認めるときは、市と協議のうえ、その一部を委託することができる。</w:t>
      </w:r>
    </w:p>
    <w:p>
      <w:pPr>
        <w:pStyle w:val="0"/>
        <w:rPr>
          <w:rFonts w:hint="eastAsia" w:ascii="ＭＳ 明朝" w:hAnsi="ＭＳ 明朝" w:eastAsia="ＭＳ 明朝"/>
        </w:rPr>
      </w:pPr>
      <w:r>
        <w:rPr>
          <w:rFonts w:hint="eastAsia" w:ascii="ＭＳ 明朝" w:hAnsi="ＭＳ 明朝" w:eastAsia="ＭＳ 明朝"/>
        </w:rPr>
        <w:t>（４）個人情報保護</w:t>
      </w:r>
    </w:p>
    <w:p>
      <w:pPr>
        <w:pStyle w:val="0"/>
        <w:ind w:left="630" w:leftChars="300"/>
        <w:rPr>
          <w:rFonts w:hint="eastAsia" w:ascii="ＭＳ 明朝" w:hAnsi="ＭＳ 明朝" w:eastAsia="ＭＳ 明朝"/>
        </w:rPr>
      </w:pPr>
      <w:r>
        <w:rPr>
          <w:rFonts w:hint="eastAsia" w:ascii="ＭＳ 明朝" w:hAnsi="ＭＳ 明朝" w:eastAsia="ＭＳ 明朝"/>
        </w:rPr>
        <w:t>受託者が本委託業務を行うにあたって個人情報を取り扱う場合は、可児市個人情報保護条例（平成</w:t>
      </w:r>
      <w:r>
        <w:rPr>
          <w:rFonts w:hint="eastAsia" w:ascii="ＭＳ 明朝" w:hAnsi="ＭＳ 明朝" w:eastAsia="ＭＳ 明朝"/>
        </w:rPr>
        <w:t>11</w:t>
      </w:r>
      <w:r>
        <w:rPr>
          <w:rFonts w:hint="eastAsia" w:ascii="ＭＳ 明朝" w:hAnsi="ＭＳ 明朝" w:eastAsia="ＭＳ 明朝"/>
        </w:rPr>
        <w:t>年可児市条例第</w:t>
      </w:r>
      <w:r>
        <w:rPr>
          <w:rFonts w:hint="eastAsia" w:ascii="ＭＳ 明朝" w:hAnsi="ＭＳ 明朝" w:eastAsia="ＭＳ 明朝"/>
        </w:rPr>
        <w:t>23</w:t>
      </w:r>
      <w:r>
        <w:rPr>
          <w:rFonts w:hint="eastAsia" w:ascii="ＭＳ 明朝" w:hAnsi="ＭＳ 明朝" w:eastAsia="ＭＳ 明朝"/>
        </w:rPr>
        <w:t>号）、可児市個人情報保護条例施行規則（平成</w:t>
      </w:r>
      <w:r>
        <w:rPr>
          <w:rFonts w:hint="eastAsia" w:ascii="ＭＳ 明朝" w:hAnsi="ＭＳ 明朝" w:eastAsia="ＭＳ 明朝"/>
        </w:rPr>
        <w:t>12</w:t>
      </w:r>
      <w:r>
        <w:rPr>
          <w:rFonts w:hint="eastAsia" w:ascii="ＭＳ 明朝" w:hAnsi="ＭＳ 明朝" w:eastAsia="ＭＳ 明朝"/>
        </w:rPr>
        <w:t>年可児市規則第２号）に基づき、その取り扱いに十分留意し、漏えい、滅失及び棄損の防止その他個人情報の保護に努めること。</w:t>
      </w:r>
    </w:p>
    <w:p>
      <w:pPr>
        <w:pStyle w:val="0"/>
        <w:rPr>
          <w:rFonts w:hint="eastAsia" w:ascii="ＭＳ 明朝" w:hAnsi="ＭＳ 明朝" w:eastAsia="ＭＳ 明朝"/>
        </w:rPr>
      </w:pPr>
      <w:r>
        <w:rPr>
          <w:rFonts w:hint="eastAsia" w:ascii="ＭＳ 明朝" w:hAnsi="ＭＳ 明朝" w:eastAsia="ＭＳ 明朝"/>
        </w:rPr>
        <w:t>（５）守秘義務</w:t>
      </w:r>
    </w:p>
    <w:p>
      <w:pPr>
        <w:pStyle w:val="0"/>
        <w:ind w:left="630" w:leftChars="300"/>
        <w:rPr>
          <w:rFonts w:hint="eastAsia" w:ascii="ＭＳ 明朝" w:hAnsi="ＭＳ 明朝" w:eastAsia="ＭＳ 明朝"/>
        </w:rPr>
      </w:pPr>
      <w:r>
        <w:rPr>
          <w:rFonts w:hint="eastAsia" w:ascii="ＭＳ 明朝" w:hAnsi="ＭＳ 明朝" w:eastAsia="ＭＳ 明朝"/>
        </w:rPr>
        <w:t>受託者は、委託業務を行うにあたり、業務上知り得た秘密を他に漏らし、又は自己の利益のために利用することはできない。また、委託業務終了後も同様とする。</w:t>
      </w:r>
      <w:r>
        <w:rPr>
          <w:rFonts w:hint="eastAsia" w:ascii="ＭＳ 明朝" w:hAnsi="ＭＳ 明朝" w:eastAsia="ＭＳ 明朝"/>
        </w:rPr>
        <w:t xml:space="preserve"> </w:t>
      </w:r>
    </w:p>
    <w:p>
      <w:pPr>
        <w:pStyle w:val="0"/>
        <w:rPr>
          <w:rFonts w:hint="eastAsia" w:ascii="ＭＳ 明朝" w:hAnsi="ＭＳ 明朝" w:eastAsia="ＭＳ 明朝"/>
        </w:rPr>
      </w:pPr>
      <w:r>
        <w:rPr>
          <w:rFonts w:hint="eastAsia" w:ascii="ＭＳ 明朝" w:hAnsi="ＭＳ 明朝" w:eastAsia="ＭＳ 明朝"/>
        </w:rPr>
        <w:t>（６）業務内容の変更・中止等における取扱い</w:t>
      </w:r>
    </w:p>
    <w:p>
      <w:pPr>
        <w:pStyle w:val="0"/>
        <w:ind w:firstLine="630" w:firstLineChars="300"/>
        <w:rPr>
          <w:rFonts w:hint="eastAsia" w:ascii="ＭＳ 明朝" w:hAnsi="ＭＳ 明朝" w:eastAsia="ＭＳ 明朝"/>
        </w:rPr>
      </w:pPr>
      <w:r>
        <w:rPr>
          <w:rFonts w:hint="eastAsia" w:ascii="ＭＳ 明朝" w:hAnsi="ＭＳ 明朝" w:eastAsia="ＭＳ 明朝"/>
        </w:rPr>
        <w:t>業務内容の変更・中止等における取扱いについては、発注者と協議すること。</w:t>
      </w:r>
      <w:r>
        <w:rPr>
          <w:rFonts w:hint="eastAsia" w:ascii="ＭＳ 明朝" w:hAnsi="ＭＳ 明朝" w:eastAsia="ＭＳ 明朝"/>
        </w:rPr>
        <w:t xml:space="preserve"> </w:t>
      </w:r>
    </w:p>
    <w:p>
      <w:pPr>
        <w:pStyle w:val="0"/>
        <w:rPr>
          <w:rFonts w:hint="eastAsia" w:ascii="ＭＳ 明朝" w:hAnsi="ＭＳ 明朝" w:eastAsia="ＭＳ 明朝"/>
        </w:rPr>
      </w:pPr>
      <w:r>
        <w:rPr>
          <w:rFonts w:hint="eastAsia" w:ascii="ＭＳ 明朝" w:hAnsi="ＭＳ 明朝" w:eastAsia="ＭＳ 明朝"/>
        </w:rPr>
        <w:t>（７）第三者に対する損害賠償責任</w:t>
      </w:r>
    </w:p>
    <w:p>
      <w:pPr>
        <w:pStyle w:val="0"/>
        <w:ind w:left="630" w:leftChars="300"/>
        <w:rPr>
          <w:rFonts w:hint="eastAsia" w:ascii="ＭＳ 明朝" w:hAnsi="ＭＳ 明朝" w:eastAsia="ＭＳ 明朝"/>
        </w:rPr>
      </w:pPr>
      <w:r>
        <w:rPr>
          <w:rFonts w:hint="eastAsia" w:ascii="ＭＳ 明朝" w:hAnsi="ＭＳ 明朝" w:eastAsia="ＭＳ 明朝"/>
        </w:rPr>
        <w:t>受託者は、本業務を行うに当たり、第三者に損害を生じさせた場合、当該第三者に対する損害の賠償の責任を負わなければならない。</w:t>
      </w:r>
      <w:r>
        <w:rPr>
          <w:rFonts w:hint="eastAsia" w:ascii="ＭＳ 明朝" w:hAnsi="ＭＳ 明朝" w:eastAsia="ＭＳ 明朝"/>
        </w:rPr>
        <w:t xml:space="preserve"> </w:t>
      </w:r>
    </w:p>
    <w:p>
      <w:pPr>
        <w:pStyle w:val="0"/>
        <w:rPr>
          <w:rFonts w:hint="eastAsia" w:ascii="ＭＳ 明朝" w:hAnsi="ＭＳ 明朝" w:eastAsia="ＭＳ 明朝"/>
        </w:rPr>
      </w:pPr>
      <w:r>
        <w:rPr>
          <w:rFonts w:hint="eastAsia" w:ascii="ＭＳ 明朝" w:hAnsi="ＭＳ 明朝" w:eastAsia="ＭＳ 明朝"/>
        </w:rPr>
        <w:t>（８）契約外の事項</w:t>
      </w:r>
    </w:p>
    <w:p>
      <w:pPr>
        <w:pStyle w:val="0"/>
        <w:ind w:left="636" w:hanging="636" w:hangingChars="300"/>
        <w:rPr>
          <w:rFonts w:hint="eastAsia" w:ascii="ＭＳ 明朝" w:hAnsi="ＭＳ 明朝" w:eastAsia="ＭＳ 明朝"/>
        </w:rPr>
      </w:pPr>
      <w:r>
        <w:rPr>
          <w:rFonts w:hint="eastAsia" w:ascii="ＭＳ 明朝" w:hAnsi="ＭＳ 明朝" w:eastAsia="ＭＳ 明朝"/>
        </w:rPr>
        <w:t>　　　この仕様書に定めるもののほか、本件業務の取扱いに関する必要な事項については、受託者と市が協議して定めるものとする。</w:t>
      </w:r>
    </w:p>
    <w:p>
      <w:pPr>
        <w:pStyle w:val="0"/>
        <w:rPr>
          <w:rFonts w:hint="eastAsia" w:ascii="ＭＳ 明朝" w:hAnsi="ＭＳ 明朝" w:eastAsia="ＭＳ 明朝"/>
          <w:b w:val="1"/>
        </w:rPr>
      </w:pPr>
      <w:r>
        <w:rPr>
          <w:rFonts w:hint="eastAsia" w:ascii="ＭＳ 明朝" w:hAnsi="ＭＳ 明朝" w:eastAsia="ＭＳ 明朝"/>
          <w:b w:val="1"/>
        </w:rPr>
        <w:t xml:space="preserve">10 </w:t>
      </w:r>
      <w:r>
        <w:rPr>
          <w:rFonts w:hint="eastAsia" w:ascii="ＭＳ 明朝" w:hAnsi="ＭＳ 明朝" w:eastAsia="ＭＳ 明朝"/>
          <w:b w:val="1"/>
        </w:rPr>
        <w:t>業務の継続が困難となった場合の措置</w:t>
      </w:r>
    </w:p>
    <w:p>
      <w:pPr>
        <w:pStyle w:val="0"/>
        <w:ind w:firstLine="210" w:firstLineChars="100"/>
        <w:rPr>
          <w:rFonts w:hint="eastAsia" w:ascii="ＭＳ 明朝" w:hAnsi="ＭＳ 明朝" w:eastAsia="ＭＳ 明朝"/>
        </w:rPr>
      </w:pPr>
      <w:r>
        <w:rPr>
          <w:rFonts w:hint="eastAsia" w:ascii="ＭＳ 明朝" w:hAnsi="ＭＳ 明朝" w:eastAsia="ＭＳ 明朝"/>
        </w:rPr>
        <w:t>受託者との契約期間中において、受託者による業務の継続が困難になった場合の措置は、次のとおりとする。</w:t>
      </w:r>
    </w:p>
    <w:p>
      <w:pPr>
        <w:pStyle w:val="0"/>
        <w:rPr>
          <w:rFonts w:hint="eastAsia" w:ascii="ＭＳ 明朝" w:hAnsi="ＭＳ 明朝" w:eastAsia="ＭＳ 明朝"/>
        </w:rPr>
      </w:pPr>
      <w:r>
        <w:rPr>
          <w:rFonts w:hint="eastAsia" w:ascii="ＭＳ 明朝" w:hAnsi="ＭＳ 明朝" w:eastAsia="ＭＳ 明朝"/>
        </w:rPr>
        <w:t>（１）受託者の責めに帰すべき事由により業務の継続が困難となった場合</w:t>
      </w:r>
      <w:r>
        <w:rPr>
          <w:rFonts w:hint="eastAsia" w:ascii="ＭＳ 明朝" w:hAnsi="ＭＳ 明朝" w:eastAsia="ＭＳ 明朝"/>
        </w:rPr>
        <w:t xml:space="preserve"> </w:t>
      </w:r>
    </w:p>
    <w:p>
      <w:pPr>
        <w:pStyle w:val="0"/>
        <w:ind w:left="630" w:leftChars="300"/>
        <w:rPr>
          <w:rFonts w:hint="eastAsia" w:ascii="ＭＳ 明朝" w:hAnsi="ＭＳ 明朝" w:eastAsia="ＭＳ 明朝"/>
        </w:rPr>
      </w:pPr>
      <w:r>
        <w:rPr>
          <w:rFonts w:hint="eastAsia" w:ascii="ＭＳ 明朝" w:hAnsi="ＭＳ 明朝" w:eastAsia="ＭＳ 明朝"/>
        </w:rPr>
        <w:t>受託者の責めに帰すべき事由により業務の継続が困難となった場合には、市は契約の取消しができる。この場合、市に生じた損害は、受託者が賠償するものとする。なお、次期受託者が円滑かつ支障なく当事業の業務を遂行できるよう、引き継ぎを行うものとする。</w:t>
      </w:r>
    </w:p>
    <w:p>
      <w:pPr>
        <w:pStyle w:val="0"/>
        <w:rPr>
          <w:rFonts w:hint="eastAsia" w:ascii="ＭＳ 明朝" w:hAnsi="ＭＳ 明朝" w:eastAsia="ＭＳ 明朝"/>
        </w:rPr>
      </w:pPr>
      <w:r>
        <w:rPr>
          <w:rFonts w:hint="eastAsia" w:ascii="ＭＳ 明朝" w:hAnsi="ＭＳ 明朝" w:eastAsia="ＭＳ 明朝"/>
        </w:rPr>
        <w:t>（２）その他の事由により業務の継続が困難となった場合</w:t>
      </w:r>
      <w:r>
        <w:rPr>
          <w:rFonts w:hint="eastAsia" w:ascii="ＭＳ 明朝" w:hAnsi="ＭＳ 明朝" w:eastAsia="ＭＳ 明朝"/>
        </w:rPr>
        <w:t xml:space="preserve"> </w:t>
      </w:r>
    </w:p>
    <w:p>
      <w:pPr>
        <w:pStyle w:val="0"/>
        <w:ind w:left="630" w:leftChars="300"/>
        <w:rPr>
          <w:rFonts w:hint="eastAsia" w:ascii="ＭＳ 明朝" w:hAnsi="ＭＳ 明朝" w:eastAsia="ＭＳ 明朝"/>
        </w:rPr>
      </w:pPr>
      <w:r>
        <w:rPr>
          <w:rFonts w:hint="eastAsia" w:ascii="ＭＳ 明朝" w:hAnsi="ＭＳ 明朝" w:eastAsia="ＭＳ 明朝"/>
        </w:rPr>
        <w:t>災害その他不可抗力等、市及び受託者双方の責めに帰すことができない事由により業務の継続が困難となった場合、業務継続の可否について協議するものとする。一定期間内に協議が整わない場合、それぞれ、事前に書面で通知することにより契約を解除できるものとする。</w:t>
      </w:r>
      <w:r>
        <w:rPr>
          <w:rFonts w:hint="eastAsia" w:ascii="ＭＳ 明朝" w:hAnsi="ＭＳ 明朝" w:eastAsia="ＭＳ 明朝"/>
        </w:rPr>
        <w:t xml:space="preserve"> </w:t>
      </w:r>
    </w:p>
    <w:p>
      <w:pPr>
        <w:pStyle w:val="0"/>
        <w:ind w:left="630" w:leftChars="300"/>
        <w:rPr>
          <w:rFonts w:hint="eastAsia" w:ascii="ＭＳ 明朝" w:hAnsi="ＭＳ 明朝" w:eastAsia="ＭＳ 明朝"/>
        </w:rPr>
      </w:pPr>
      <w:r>
        <w:rPr>
          <w:rFonts w:hint="eastAsia" w:ascii="ＭＳ 明朝" w:hAnsi="ＭＳ 明朝" w:eastAsia="ＭＳ 明朝"/>
        </w:rPr>
        <w:t>なお、委託期間終了若しくは契約の取消しなどにより次期受託者に業務を引き継ぐ際は、円滑な引き継ぎに協力するとともに、必要なデータ等を遅滞なく提供することとする。</w:t>
      </w:r>
      <w:r>
        <w:rPr>
          <w:rFonts w:hint="eastAsia" w:ascii="ＭＳ 明朝" w:hAnsi="ＭＳ 明朝" w:eastAsia="ＭＳ 明朝"/>
        </w:rPr>
        <w:t xml:space="preserve"> </w:t>
      </w:r>
    </w:p>
    <w:p>
      <w:pPr>
        <w:pStyle w:val="0"/>
        <w:rPr>
          <w:rFonts w:hint="eastAsia" w:ascii="ＭＳ 明朝" w:hAnsi="ＭＳ 明朝" w:eastAsia="ＭＳ 明朝"/>
        </w:rPr>
      </w:pPr>
    </w:p>
    <w:p>
      <w:pPr>
        <w:pStyle w:val="0"/>
        <w:rPr>
          <w:rFonts w:hint="eastAsia" w:ascii="ＭＳ 明朝" w:hAnsi="ＭＳ 明朝" w:eastAsia="ＭＳ 明朝"/>
          <w:b w:val="1"/>
        </w:rPr>
      </w:pPr>
      <w:r>
        <w:rPr>
          <w:rFonts w:hint="eastAsia" w:ascii="ＭＳ 明朝" w:hAnsi="ＭＳ 明朝" w:eastAsia="ＭＳ 明朝"/>
          <w:b w:val="1"/>
        </w:rPr>
        <w:t xml:space="preserve">11 </w:t>
      </w:r>
      <w:r>
        <w:rPr>
          <w:rFonts w:hint="eastAsia" w:ascii="ＭＳ 明朝" w:hAnsi="ＭＳ 明朝" w:eastAsia="ＭＳ 明朝"/>
          <w:b w:val="1"/>
        </w:rPr>
        <w:t>権利の取扱い</w:t>
      </w:r>
    </w:p>
    <w:p>
      <w:pPr>
        <w:pStyle w:val="0"/>
        <w:ind w:firstLine="210" w:firstLineChars="100"/>
        <w:rPr>
          <w:rFonts w:hint="eastAsia" w:ascii="ＭＳ 明朝" w:hAnsi="ＭＳ 明朝" w:eastAsia="ＭＳ 明朝"/>
        </w:rPr>
      </w:pPr>
      <w:r>
        <w:rPr>
          <w:rFonts w:hint="eastAsia" w:ascii="ＭＳ 明朝" w:hAnsi="ＭＳ 明朝" w:eastAsia="ＭＳ 明朝"/>
        </w:rPr>
        <w:t>本業務により生ずる権利又は義務を第三者に譲渡し、承継させ、又は担保の目的に供してはならない。ただし、可児市の承諾を得た場合は、この限りでない。</w:t>
      </w:r>
    </w:p>
    <w:p>
      <w:pPr>
        <w:pStyle w:val="0"/>
        <w:rPr>
          <w:rFonts w:hint="eastAsia" w:ascii="ＭＳ 明朝" w:hAnsi="ＭＳ 明朝" w:eastAsia="ＭＳ 明朝"/>
        </w:rPr>
      </w:pPr>
      <w:r>
        <w:rPr>
          <w:rFonts w:hint="eastAsia" w:ascii="ＭＳ 明朝" w:hAnsi="ＭＳ 明朝" w:eastAsia="ＭＳ 明朝"/>
        </w:rPr>
        <w:t xml:space="preserve"> </w:t>
      </w:r>
    </w:p>
    <w:p>
      <w:pPr>
        <w:pStyle w:val="0"/>
        <w:rPr>
          <w:rFonts w:hint="eastAsia" w:ascii="ＭＳ 明朝" w:hAnsi="ＭＳ 明朝" w:eastAsia="ＭＳ 明朝"/>
          <w:b w:val="1"/>
        </w:rPr>
      </w:pPr>
      <w:r>
        <w:rPr>
          <w:rFonts w:hint="eastAsia" w:ascii="ＭＳ 明朝" w:hAnsi="ＭＳ 明朝" w:eastAsia="ＭＳ 明朝"/>
          <w:b w:val="1"/>
        </w:rPr>
        <w:t xml:space="preserve">12 </w:t>
      </w:r>
      <w:r>
        <w:rPr>
          <w:rFonts w:hint="eastAsia" w:ascii="ＭＳ 明朝" w:hAnsi="ＭＳ 明朝" w:eastAsia="ＭＳ 明朝"/>
          <w:b w:val="1"/>
        </w:rPr>
        <w:t>その他</w:t>
      </w:r>
    </w:p>
    <w:p>
      <w:pPr>
        <w:pStyle w:val="0"/>
        <w:ind w:left="0" w:leftChars="0" w:hanging="572" w:hangingChars="270"/>
        <w:rPr>
          <w:rFonts w:hint="eastAsia" w:ascii="ＭＳ 明朝" w:hAnsi="ＭＳ 明朝" w:eastAsia="ＭＳ 明朝"/>
        </w:rPr>
      </w:pPr>
      <w:r>
        <w:rPr>
          <w:rFonts w:hint="eastAsia" w:ascii="ＭＳ 明朝" w:hAnsi="ＭＳ 明朝" w:eastAsia="ＭＳ 明朝"/>
        </w:rPr>
        <w:t>（１）本業務に関する内容については、本仕様書によるほか、受託者の提案内容に従い、契約後、詳細な打ち合わせにより、市及び受託者双方合意のうえ、決定するものとする。</w:t>
      </w:r>
    </w:p>
    <w:p>
      <w:pPr>
        <w:pStyle w:val="0"/>
        <w:ind w:left="630" w:hanging="630" w:hangingChars="300"/>
        <w:rPr>
          <w:rFonts w:hint="eastAsia" w:ascii="ＭＳ 明朝" w:hAnsi="ＭＳ 明朝" w:eastAsia="ＭＳ 明朝"/>
        </w:rPr>
      </w:pPr>
      <w:r>
        <w:rPr>
          <w:rFonts w:hint="eastAsia" w:ascii="ＭＳ 明朝" w:hAnsi="ＭＳ 明朝" w:eastAsia="ＭＳ 明朝"/>
        </w:rPr>
        <w:t>（２）本業務において、打ち合わせ及びヒアリング等をした場合は、速やかに議事録を作成し提出すること。</w:t>
      </w:r>
    </w:p>
    <w:p>
      <w:pPr>
        <w:pStyle w:val="0"/>
        <w:ind w:left="630" w:hanging="630" w:hangingChars="300"/>
        <w:rPr>
          <w:rFonts w:hint="eastAsia" w:ascii="ＭＳ 明朝" w:hAnsi="ＭＳ 明朝" w:eastAsia="ＭＳ 明朝"/>
        </w:rPr>
      </w:pPr>
      <w:r>
        <w:rPr>
          <w:rFonts w:hint="eastAsia" w:ascii="ＭＳ 明朝" w:hAnsi="ＭＳ 明朝" w:eastAsia="ＭＳ 明朝"/>
        </w:rPr>
        <w:t>（３）本仕様書に明示なき事項、又は業務上疑義が発生した場合は、両者協議により業務を進めるものとする。</w:t>
      </w:r>
    </w:p>
    <w:p>
      <w:pPr>
        <w:pStyle w:val="0"/>
        <w:rPr>
          <w:rFonts w:hint="eastAsia" w:ascii="ＭＳ 明朝" w:hAnsi="ＭＳ 明朝" w:eastAsia="ＭＳ 明朝"/>
          <w:color w:val="000000" w:themeColor="text1"/>
        </w:rPr>
      </w:pPr>
    </w:p>
    <w:sectPr>
      <w:pgSz w:w="11906" w:h="16838"/>
      <w:pgMar w:top="1985" w:right="1701" w:bottom="1701" w:left="1701" w:header="851" w:footer="992" w:gutter="0"/>
      <w:pgBorders w:zOrder="front" w:display="allPages" w:offsetFrom="page"/>
      <w:cols w:space="720"/>
      <w:textDirection w:val="lrTb"/>
      <w:docGrid w:type="linesAndChars" w:linePitch="328" w:charSpace="-163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rawingGridHorizontalSpacing w:val="211"/>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2"/>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645</TotalTime>
  <Pages>4</Pages>
  <Words>62</Words>
  <Characters>3093</Characters>
  <Application>JUST Note</Application>
  <Lines>151</Lines>
  <Paragraphs>108</Paragraphs>
  <CharactersWithSpaces>3188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AD21-0003</cp:lastModifiedBy>
  <cp:lastPrinted>2022-01-18T07:03:00Z</cp:lastPrinted>
  <dcterms:modified xsi:type="dcterms:W3CDTF">2022-01-20T00:44:44Z</dcterms:modified>
  <cp:revision>111</cp:revision>
</cp:coreProperties>
</file>