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B678C" w:rsidRPr="00E13627" w:rsidRDefault="009B678C" w:rsidP="009B678C">
      <w:pPr>
        <w:ind w:left="284" w:hangingChars="147" w:hanging="284"/>
        <w:jc w:val="center"/>
        <w:rPr>
          <w:rFonts w:ascii="ＭＳ 明朝" w:hAnsi="ＭＳ 明朝"/>
          <w:sz w:val="32"/>
          <w:szCs w:val="32"/>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6A86EF02" wp14:editId="558C0195">
                <wp:simplePos x="0" y="0"/>
                <wp:positionH relativeFrom="column">
                  <wp:posOffset>1905</wp:posOffset>
                </wp:positionH>
                <wp:positionV relativeFrom="paragraph">
                  <wp:posOffset>914400</wp:posOffset>
                </wp:positionV>
                <wp:extent cx="2002155" cy="712470"/>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78C" w:rsidRDefault="009B678C" w:rsidP="009B678C">
                            <w:pPr>
                              <w:ind w:leftChars="108" w:left="208"/>
                              <w:rPr>
                                <w:rFonts w:ascii="ＭＳ 明朝" w:hAnsi="ＭＳ 明朝"/>
                                <w:szCs w:val="21"/>
                              </w:rPr>
                            </w:pPr>
                            <w:r w:rsidRPr="006F47F9">
                              <w:rPr>
                                <w:rFonts w:ascii="ＭＳ 明朝" w:hAnsi="ＭＳ 明朝" w:hint="eastAsia"/>
                                <w:spacing w:val="150"/>
                                <w:kern w:val="0"/>
                                <w:szCs w:val="21"/>
                                <w:fitText w:val="1737" w:id="1815238656"/>
                              </w:rPr>
                              <w:t>可児市</w:t>
                            </w:r>
                            <w:r w:rsidRPr="006F47F9">
                              <w:rPr>
                                <w:rFonts w:ascii="ＭＳ 明朝" w:hAnsi="ＭＳ 明朝" w:hint="eastAsia"/>
                                <w:spacing w:val="-1"/>
                                <w:kern w:val="0"/>
                                <w:szCs w:val="21"/>
                                <w:fitText w:val="1737" w:id="1815238656"/>
                              </w:rPr>
                              <w:t>長</w:t>
                            </w:r>
                            <w:r>
                              <w:rPr>
                                <w:rFonts w:ascii="ＭＳ 明朝" w:hAnsi="ＭＳ 明朝" w:hint="eastAsia"/>
                                <w:szCs w:val="21"/>
                              </w:rPr>
                              <w:t xml:space="preserve">　様</w:t>
                            </w:r>
                          </w:p>
                          <w:p w:rsidR="009B678C" w:rsidRDefault="009B678C" w:rsidP="009B678C">
                            <w:pPr>
                              <w:ind w:leftChars="108" w:left="208"/>
                              <w:rPr>
                                <w:rFonts w:ascii="ＭＳ 明朝" w:hAnsi="ＭＳ 明朝"/>
                                <w:szCs w:val="21"/>
                              </w:rPr>
                            </w:pPr>
                            <w:r>
                              <w:rPr>
                                <w:rFonts w:ascii="ＭＳ 明朝" w:hAnsi="ＭＳ 明朝" w:hint="eastAsia"/>
                                <w:szCs w:val="21"/>
                              </w:rPr>
                              <w:t>可児市農業委員会長　様</w:t>
                            </w:r>
                          </w:p>
                          <w:p w:rsidR="009B678C" w:rsidRDefault="009B678C" w:rsidP="009B678C">
                            <w:pPr>
                              <w:ind w:leftChars="108" w:left="208"/>
                              <w:rPr>
                                <w:rFonts w:ascii="ＭＳ 明朝" w:hAnsi="ＭＳ 明朝"/>
                                <w:szCs w:val="21"/>
                              </w:rPr>
                            </w:pPr>
                            <w:r w:rsidRPr="006F47F9">
                              <w:rPr>
                                <w:rFonts w:ascii="ＭＳ 明朝" w:hAnsi="ＭＳ 明朝" w:hint="eastAsia"/>
                                <w:spacing w:val="150"/>
                                <w:kern w:val="0"/>
                                <w:szCs w:val="21"/>
                                <w:fitText w:val="1737" w:id="-997961984"/>
                              </w:rPr>
                              <w:t>各関係</w:t>
                            </w:r>
                            <w:r w:rsidRPr="006F47F9">
                              <w:rPr>
                                <w:rFonts w:ascii="ＭＳ 明朝" w:hAnsi="ＭＳ 明朝" w:hint="eastAsia"/>
                                <w:spacing w:val="-1"/>
                                <w:kern w:val="0"/>
                                <w:szCs w:val="21"/>
                                <w:fitText w:val="1737" w:id="-997961984"/>
                              </w:rPr>
                              <w:t>者</w:t>
                            </w:r>
                            <w:r>
                              <w:rPr>
                                <w:rFonts w:ascii="ＭＳ 明朝" w:hAnsi="ＭＳ 明朝" w:hint="eastAsia"/>
                                <w:szCs w:val="21"/>
                              </w:rPr>
                              <w:t xml:space="preserve">　様</w:t>
                            </w:r>
                          </w:p>
                          <w:p w:rsidR="009B678C" w:rsidRDefault="009B678C" w:rsidP="009B67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6EF02" id="_x0000_t202" coordsize="21600,21600" o:spt="202" path="m,l,21600r21600,l21600,xe">
                <v:stroke joinstyle="miter"/>
                <v:path gradientshapeok="t" o:connecttype="rect"/>
              </v:shapetype>
              <v:shape id="Text Box 4" o:spid="_x0000_s1026" type="#_x0000_t202" style="position:absolute;left:0;text-align:left;margin-left:.15pt;margin-top:1in;width:157.65pt;height:5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hAIAABQ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" stroked="f">
                <v:textbox inset="5.85pt,.7pt,5.85pt,.7pt">
                  <w:txbxContent>
                    <w:p w:rsidR="009B678C" w:rsidRDefault="009B678C" w:rsidP="009B678C">
                      <w:pPr>
                        <w:ind w:leftChars="108" w:left="208"/>
                        <w:rPr>
                          <w:rFonts w:ascii="ＭＳ 明朝" w:hAnsi="ＭＳ 明朝"/>
                          <w:szCs w:val="21"/>
                        </w:rPr>
                      </w:pPr>
                      <w:r w:rsidRPr="006F47F9">
                        <w:rPr>
                          <w:rFonts w:ascii="ＭＳ 明朝" w:hAnsi="ＭＳ 明朝" w:hint="eastAsia"/>
                          <w:spacing w:val="150"/>
                          <w:kern w:val="0"/>
                          <w:szCs w:val="21"/>
                          <w:fitText w:val="1737" w:id="1815238656"/>
                        </w:rPr>
                        <w:t>可児市</w:t>
                      </w:r>
                      <w:r w:rsidRPr="006F47F9">
                        <w:rPr>
                          <w:rFonts w:ascii="ＭＳ 明朝" w:hAnsi="ＭＳ 明朝" w:hint="eastAsia"/>
                          <w:spacing w:val="-1"/>
                          <w:kern w:val="0"/>
                          <w:szCs w:val="21"/>
                          <w:fitText w:val="1737" w:id="1815238656"/>
                        </w:rPr>
                        <w:t>長</w:t>
                      </w:r>
                      <w:r>
                        <w:rPr>
                          <w:rFonts w:ascii="ＭＳ 明朝" w:hAnsi="ＭＳ 明朝" w:hint="eastAsia"/>
                          <w:szCs w:val="21"/>
                        </w:rPr>
                        <w:t xml:space="preserve">　様</w:t>
                      </w:r>
                    </w:p>
                    <w:p w:rsidR="009B678C" w:rsidRDefault="009B678C" w:rsidP="009B678C">
                      <w:pPr>
                        <w:ind w:leftChars="108" w:left="208"/>
                        <w:rPr>
                          <w:rFonts w:ascii="ＭＳ 明朝" w:hAnsi="ＭＳ 明朝"/>
                          <w:szCs w:val="21"/>
                        </w:rPr>
                      </w:pPr>
                      <w:r>
                        <w:rPr>
                          <w:rFonts w:ascii="ＭＳ 明朝" w:hAnsi="ＭＳ 明朝" w:hint="eastAsia"/>
                          <w:szCs w:val="21"/>
                        </w:rPr>
                        <w:t>可児市農業委員会長　様</w:t>
                      </w:r>
                    </w:p>
                    <w:p w:rsidR="009B678C" w:rsidRDefault="009B678C" w:rsidP="009B678C">
                      <w:pPr>
                        <w:ind w:leftChars="108" w:left="208"/>
                        <w:rPr>
                          <w:rFonts w:ascii="ＭＳ 明朝" w:hAnsi="ＭＳ 明朝"/>
                          <w:szCs w:val="21"/>
                        </w:rPr>
                      </w:pPr>
                      <w:r w:rsidRPr="006F47F9">
                        <w:rPr>
                          <w:rFonts w:ascii="ＭＳ 明朝" w:hAnsi="ＭＳ 明朝" w:hint="eastAsia"/>
                          <w:spacing w:val="150"/>
                          <w:kern w:val="0"/>
                          <w:szCs w:val="21"/>
                          <w:fitText w:val="1737" w:id="-997961984"/>
                        </w:rPr>
                        <w:t>各関係</w:t>
                      </w:r>
                      <w:r w:rsidRPr="006F47F9">
                        <w:rPr>
                          <w:rFonts w:ascii="ＭＳ 明朝" w:hAnsi="ＭＳ 明朝" w:hint="eastAsia"/>
                          <w:spacing w:val="-1"/>
                          <w:kern w:val="0"/>
                          <w:szCs w:val="21"/>
                          <w:fitText w:val="1737" w:id="-997961984"/>
                        </w:rPr>
                        <w:t>者</w:t>
                      </w:r>
                      <w:r>
                        <w:rPr>
                          <w:rFonts w:ascii="ＭＳ 明朝" w:hAnsi="ＭＳ 明朝" w:hint="eastAsia"/>
                          <w:szCs w:val="21"/>
                        </w:rPr>
                        <w:t xml:space="preserve">　様</w:t>
                      </w:r>
                    </w:p>
                    <w:p w:rsidR="009B678C" w:rsidRDefault="009B678C" w:rsidP="009B678C"/>
                  </w:txbxContent>
                </v:textbox>
              </v:shape>
            </w:pict>
          </mc:Fallback>
        </mc:AlternateContent>
      </w:r>
      <w:r w:rsidRPr="009B678C">
        <w:rPr>
          <w:rFonts w:ascii="ＭＳ 明朝" w:hAnsi="ＭＳ 明朝" w:hint="eastAsia"/>
          <w:spacing w:val="47"/>
          <w:kern w:val="0"/>
          <w:sz w:val="32"/>
          <w:szCs w:val="32"/>
          <w:fitText w:val="3636" w:id="-1959544576"/>
        </w:rPr>
        <w:t>農地転用事業誓約</w:t>
      </w:r>
      <w:r w:rsidRPr="009B678C">
        <w:rPr>
          <w:rFonts w:ascii="ＭＳ 明朝" w:hAnsi="ＭＳ 明朝" w:hint="eastAsia"/>
          <w:spacing w:val="2"/>
          <w:kern w:val="0"/>
          <w:sz w:val="32"/>
          <w:szCs w:val="32"/>
          <w:fitText w:val="3636" w:id="-1959544576"/>
        </w:rPr>
        <w:t>書</w:t>
      </w:r>
    </w:p>
    <w:p w:rsidR="009B678C" w:rsidRPr="00A630E9" w:rsidRDefault="009B678C" w:rsidP="009B678C">
      <w:pPr>
        <w:ind w:left="284" w:hangingChars="147" w:hanging="284"/>
        <w:rPr>
          <w:rFonts w:ascii="ＭＳ 明朝" w:hAnsi="ＭＳ 明朝"/>
          <w:szCs w:val="21"/>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3"/>
      </w:tblGrid>
      <w:tr w:rsidR="009B678C" w:rsidRPr="003C58DA" w:rsidTr="00715FAF">
        <w:trPr>
          <w:trHeight w:val="668"/>
        </w:trPr>
        <w:tc>
          <w:tcPr>
            <w:tcW w:w="4341" w:type="dxa"/>
            <w:tcBorders>
              <w:top w:val="single" w:sz="12" w:space="0" w:color="auto"/>
              <w:left w:val="single" w:sz="12" w:space="0" w:color="auto"/>
              <w:bottom w:val="single" w:sz="12" w:space="0" w:color="auto"/>
              <w:right w:val="single" w:sz="12" w:space="0" w:color="auto"/>
            </w:tcBorders>
            <w:shd w:val="clear" w:color="auto" w:fill="auto"/>
            <w:vAlign w:val="center"/>
          </w:tcPr>
          <w:p w:rsidR="009B678C" w:rsidRPr="003C58DA" w:rsidRDefault="009B678C" w:rsidP="00715FAF">
            <w:pPr>
              <w:jc w:val="center"/>
              <w:rPr>
                <w:rFonts w:ascii="ＭＳ 明朝" w:hAnsi="ＭＳ 明朝"/>
                <w:szCs w:val="21"/>
              </w:rPr>
            </w:pPr>
            <w:r>
              <w:rPr>
                <w:rFonts w:ascii="ＭＳ 明朝" w:hAnsi="ＭＳ 明朝" w:hint="eastAsia"/>
                <w:szCs w:val="21"/>
              </w:rPr>
              <w:t>令和</w:t>
            </w:r>
            <w:r w:rsidRPr="003C58DA">
              <w:rPr>
                <w:rFonts w:ascii="ＭＳ 明朝" w:hAnsi="ＭＳ 明朝" w:hint="eastAsia"/>
                <w:szCs w:val="21"/>
              </w:rPr>
              <w:t xml:space="preserve">　　　　年　　　　月　　　　日</w:t>
            </w:r>
          </w:p>
        </w:tc>
      </w:tr>
    </w:tbl>
    <w:p w:rsidR="009B678C" w:rsidRDefault="009B678C" w:rsidP="009B678C">
      <w:pPr>
        <w:ind w:leftChars="108" w:left="208"/>
        <w:rPr>
          <w:rFonts w:ascii="ＭＳ 明朝" w:hAnsi="ＭＳ 明朝"/>
          <w:kern w:val="0"/>
          <w:szCs w:val="21"/>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80"/>
      </w:tblGrid>
      <w:tr w:rsidR="009B678C" w:rsidRPr="003C58DA" w:rsidTr="00715FAF">
        <w:trPr>
          <w:trHeight w:val="684"/>
        </w:trPr>
        <w:tc>
          <w:tcPr>
            <w:tcW w:w="1275" w:type="dxa"/>
            <w:vMerge w:val="restart"/>
            <w:tcBorders>
              <w:top w:val="single" w:sz="12" w:space="0" w:color="auto"/>
              <w:left w:val="single" w:sz="12" w:space="0" w:color="auto"/>
            </w:tcBorders>
            <w:shd w:val="clear" w:color="auto" w:fill="auto"/>
            <w:vAlign w:val="center"/>
          </w:tcPr>
          <w:p w:rsidR="009B678C" w:rsidRPr="003C58DA" w:rsidRDefault="009B678C" w:rsidP="00715FAF">
            <w:pPr>
              <w:rPr>
                <w:rFonts w:ascii="ＭＳ 明朝" w:hAnsi="ＭＳ 明朝"/>
                <w:szCs w:val="21"/>
              </w:rPr>
            </w:pPr>
            <w:r w:rsidRPr="003C58DA">
              <w:rPr>
                <w:rFonts w:ascii="ＭＳ 明朝" w:hAnsi="ＭＳ 明朝" w:hint="eastAsia"/>
                <w:szCs w:val="21"/>
              </w:rPr>
              <w:t>転用事業者</w:t>
            </w:r>
          </w:p>
        </w:tc>
        <w:tc>
          <w:tcPr>
            <w:tcW w:w="5475" w:type="dxa"/>
            <w:tcBorders>
              <w:top w:val="single" w:sz="12" w:space="0" w:color="auto"/>
              <w:right w:val="single" w:sz="12" w:space="0" w:color="auto"/>
            </w:tcBorders>
            <w:shd w:val="clear" w:color="auto" w:fill="auto"/>
            <w:vAlign w:val="center"/>
          </w:tcPr>
          <w:p w:rsidR="009B678C" w:rsidRPr="003C58DA" w:rsidRDefault="009B678C" w:rsidP="00715FAF">
            <w:pPr>
              <w:rPr>
                <w:rFonts w:ascii="ＭＳ 明朝" w:hAnsi="ＭＳ 明朝"/>
                <w:szCs w:val="21"/>
              </w:rPr>
            </w:pPr>
            <w:r w:rsidRPr="003C58DA">
              <w:rPr>
                <w:rFonts w:ascii="ＭＳ 明朝" w:hAnsi="ＭＳ 明朝" w:hint="eastAsia"/>
                <w:szCs w:val="21"/>
              </w:rPr>
              <w:t>住所</w:t>
            </w:r>
          </w:p>
        </w:tc>
      </w:tr>
      <w:tr w:rsidR="009B678C" w:rsidRPr="003C58DA" w:rsidTr="00715FAF">
        <w:trPr>
          <w:trHeight w:val="720"/>
        </w:trPr>
        <w:tc>
          <w:tcPr>
            <w:tcW w:w="1275" w:type="dxa"/>
            <w:vMerge/>
            <w:tcBorders>
              <w:left w:val="single" w:sz="12" w:space="0" w:color="auto"/>
              <w:bottom w:val="single" w:sz="12" w:space="0" w:color="auto"/>
            </w:tcBorders>
            <w:shd w:val="clear" w:color="auto" w:fill="auto"/>
            <w:vAlign w:val="center"/>
          </w:tcPr>
          <w:p w:rsidR="009B678C" w:rsidRPr="003C58DA" w:rsidRDefault="009B678C" w:rsidP="00715FAF">
            <w:pPr>
              <w:rPr>
                <w:rFonts w:ascii="ＭＳ 明朝" w:hAnsi="ＭＳ 明朝"/>
                <w:szCs w:val="21"/>
              </w:rPr>
            </w:pPr>
          </w:p>
        </w:tc>
        <w:tc>
          <w:tcPr>
            <w:tcW w:w="5475" w:type="dxa"/>
            <w:tcBorders>
              <w:bottom w:val="single" w:sz="12" w:space="0" w:color="auto"/>
              <w:right w:val="single" w:sz="12" w:space="0" w:color="auto"/>
            </w:tcBorders>
            <w:shd w:val="clear" w:color="auto" w:fill="auto"/>
            <w:vAlign w:val="center"/>
          </w:tcPr>
          <w:p w:rsidR="009B678C" w:rsidRPr="003C58DA" w:rsidRDefault="009B678C" w:rsidP="00715FAF">
            <w:pPr>
              <w:rPr>
                <w:rFonts w:ascii="ＭＳ 明朝" w:hAnsi="ＭＳ 明朝"/>
                <w:szCs w:val="21"/>
              </w:rPr>
            </w:pPr>
            <w:r w:rsidRPr="003C58DA">
              <w:rPr>
                <w:rFonts w:ascii="ＭＳ 明朝" w:hAnsi="ＭＳ 明朝" w:hint="eastAsia"/>
                <w:szCs w:val="21"/>
              </w:rPr>
              <w:t>氏名　　　　　　　　　　　　　　　　　　　　　　　㊞</w:t>
            </w:r>
          </w:p>
        </w:tc>
      </w:tr>
    </w:tbl>
    <w:p w:rsidR="009B678C" w:rsidRDefault="009B678C" w:rsidP="009B678C">
      <w:pPr>
        <w:ind w:left="284" w:hangingChars="147" w:hanging="284"/>
        <w:rPr>
          <w:rFonts w:ascii="ＭＳ 明朝" w:hAnsi="ＭＳ 明朝"/>
          <w:szCs w:val="21"/>
        </w:rPr>
      </w:pPr>
    </w:p>
    <w:p w:rsidR="009B678C" w:rsidRDefault="009B678C" w:rsidP="009B678C">
      <w:pPr>
        <w:ind w:left="284" w:hangingChars="147" w:hanging="284"/>
        <w:rPr>
          <w:rFonts w:ascii="ＭＳ 明朝" w:hAnsi="ＭＳ 明朝"/>
          <w:szCs w:val="21"/>
        </w:rPr>
      </w:pPr>
      <w:r>
        <w:rPr>
          <w:rFonts w:ascii="ＭＳ 明朝" w:hAnsi="ＭＳ 明朝" w:hint="eastAsia"/>
          <w:szCs w:val="21"/>
        </w:rPr>
        <w:t>農地</w:t>
      </w:r>
      <w:r w:rsidRPr="00A630E9">
        <w:rPr>
          <w:rFonts w:ascii="ＭＳ 明朝" w:hAnsi="ＭＳ 明朝" w:hint="eastAsia"/>
          <w:szCs w:val="21"/>
        </w:rPr>
        <w:t>転用</w:t>
      </w:r>
      <w:r>
        <w:rPr>
          <w:rFonts w:ascii="ＭＳ 明朝" w:hAnsi="ＭＳ 明朝" w:hint="eastAsia"/>
          <w:szCs w:val="21"/>
        </w:rPr>
        <w:t>申請を</w:t>
      </w:r>
      <w:r w:rsidRPr="00A630E9">
        <w:rPr>
          <w:rFonts w:ascii="ＭＳ 明朝" w:hAnsi="ＭＳ 明朝" w:hint="eastAsia"/>
          <w:szCs w:val="21"/>
        </w:rPr>
        <w:t>する</w:t>
      </w:r>
      <w:r>
        <w:rPr>
          <w:rFonts w:ascii="ＭＳ 明朝" w:hAnsi="ＭＳ 明朝" w:hint="eastAsia"/>
          <w:szCs w:val="21"/>
        </w:rPr>
        <w:t>にあたり、</w:t>
      </w:r>
      <w:r w:rsidRPr="00A630E9">
        <w:rPr>
          <w:rFonts w:ascii="ＭＳ 明朝" w:hAnsi="ＭＳ 明朝" w:hint="eastAsia"/>
          <w:szCs w:val="21"/>
        </w:rPr>
        <w:t>下記事項を確実に守ることを</w:t>
      </w:r>
      <w:r>
        <w:rPr>
          <w:rFonts w:ascii="ＭＳ 明朝" w:hAnsi="ＭＳ 明朝" w:hint="eastAsia"/>
          <w:szCs w:val="21"/>
        </w:rPr>
        <w:t>誓約</w:t>
      </w:r>
      <w:r w:rsidRPr="00A630E9">
        <w:rPr>
          <w:rFonts w:ascii="ＭＳ 明朝" w:hAnsi="ＭＳ 明朝" w:hint="eastAsia"/>
          <w:szCs w:val="21"/>
        </w:rPr>
        <w:t>します。</w:t>
      </w:r>
    </w:p>
    <w:p w:rsidR="009B678C" w:rsidRDefault="009B678C" w:rsidP="009B678C">
      <w:pPr>
        <w:ind w:left="284" w:hangingChars="147" w:hanging="284"/>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1243"/>
        <w:gridCol w:w="1485"/>
        <w:gridCol w:w="2181"/>
      </w:tblGrid>
      <w:tr w:rsidR="009B678C" w:rsidRPr="003C58DA" w:rsidTr="00715FAF">
        <w:trPr>
          <w:trHeight w:val="417"/>
        </w:trPr>
        <w:tc>
          <w:tcPr>
            <w:tcW w:w="5070" w:type="dxa"/>
            <w:tcBorders>
              <w:top w:val="single" w:sz="12" w:space="0" w:color="auto"/>
              <w:left w:val="single" w:sz="12" w:space="0" w:color="auto"/>
            </w:tcBorders>
            <w:shd w:val="clear" w:color="auto" w:fill="auto"/>
            <w:vAlign w:val="center"/>
          </w:tcPr>
          <w:p w:rsidR="009B678C" w:rsidRPr="003C58DA" w:rsidRDefault="009B678C" w:rsidP="00715FAF">
            <w:pPr>
              <w:jc w:val="center"/>
              <w:rPr>
                <w:rFonts w:ascii="ＭＳ 明朝" w:hAnsi="ＭＳ 明朝"/>
                <w:szCs w:val="21"/>
              </w:rPr>
            </w:pPr>
            <w:r w:rsidRPr="00EF1D53">
              <w:rPr>
                <w:rFonts w:ascii="ＭＳ 明朝" w:hAnsi="ＭＳ 明朝" w:hint="eastAsia"/>
                <w:spacing w:val="165"/>
                <w:kern w:val="0"/>
                <w:szCs w:val="21"/>
                <w:fitText w:val="2413" w:id="-1959544575"/>
              </w:rPr>
              <w:t>転用申請</w:t>
            </w:r>
            <w:r w:rsidRPr="00EF1D53">
              <w:rPr>
                <w:rFonts w:ascii="ＭＳ 明朝" w:hAnsi="ＭＳ 明朝" w:hint="eastAsia"/>
                <w:spacing w:val="15"/>
                <w:kern w:val="0"/>
                <w:szCs w:val="21"/>
                <w:fitText w:val="2413" w:id="-1959544575"/>
              </w:rPr>
              <w:t>地</w:t>
            </w:r>
          </w:p>
        </w:tc>
        <w:tc>
          <w:tcPr>
            <w:tcW w:w="1275" w:type="dxa"/>
            <w:tcBorders>
              <w:top w:val="single" w:sz="12" w:space="0" w:color="auto"/>
            </w:tcBorders>
            <w:shd w:val="clear" w:color="auto" w:fill="auto"/>
            <w:vAlign w:val="center"/>
          </w:tcPr>
          <w:p w:rsidR="009B678C" w:rsidRPr="003C58DA" w:rsidRDefault="009B678C" w:rsidP="00715FAF">
            <w:pPr>
              <w:jc w:val="center"/>
              <w:rPr>
                <w:rFonts w:ascii="ＭＳ 明朝" w:hAnsi="ＭＳ 明朝"/>
                <w:szCs w:val="21"/>
              </w:rPr>
            </w:pPr>
            <w:r w:rsidRPr="003C58DA">
              <w:rPr>
                <w:rFonts w:ascii="ＭＳ 明朝" w:hAnsi="ＭＳ 明朝" w:hint="eastAsia"/>
                <w:szCs w:val="21"/>
              </w:rPr>
              <w:t>地　目</w:t>
            </w:r>
          </w:p>
        </w:tc>
        <w:tc>
          <w:tcPr>
            <w:tcW w:w="1526" w:type="dxa"/>
            <w:tcBorders>
              <w:top w:val="single" w:sz="12" w:space="0" w:color="auto"/>
            </w:tcBorders>
            <w:shd w:val="clear" w:color="auto" w:fill="auto"/>
            <w:vAlign w:val="center"/>
          </w:tcPr>
          <w:p w:rsidR="009B678C" w:rsidRPr="003C58DA" w:rsidRDefault="009B678C" w:rsidP="00715FAF">
            <w:pPr>
              <w:jc w:val="center"/>
              <w:rPr>
                <w:rFonts w:ascii="ＭＳ 明朝" w:hAnsi="ＭＳ 明朝"/>
                <w:szCs w:val="21"/>
              </w:rPr>
            </w:pPr>
            <w:r w:rsidRPr="003C58DA">
              <w:rPr>
                <w:rFonts w:ascii="ＭＳ 明朝" w:hAnsi="ＭＳ 明朝" w:hint="eastAsia"/>
                <w:szCs w:val="21"/>
              </w:rPr>
              <w:t>面　積</w:t>
            </w:r>
          </w:p>
        </w:tc>
        <w:tc>
          <w:tcPr>
            <w:tcW w:w="2248" w:type="dxa"/>
            <w:tcBorders>
              <w:top w:val="single" w:sz="12" w:space="0" w:color="auto"/>
              <w:right w:val="single" w:sz="12" w:space="0" w:color="auto"/>
            </w:tcBorders>
            <w:shd w:val="clear" w:color="auto" w:fill="auto"/>
            <w:vAlign w:val="center"/>
          </w:tcPr>
          <w:p w:rsidR="009B678C" w:rsidRPr="003C58DA" w:rsidRDefault="009B678C" w:rsidP="00715FAF">
            <w:pPr>
              <w:jc w:val="center"/>
              <w:rPr>
                <w:rFonts w:ascii="ＭＳ 明朝" w:hAnsi="ＭＳ 明朝"/>
                <w:szCs w:val="21"/>
              </w:rPr>
            </w:pPr>
            <w:r w:rsidRPr="003C58DA">
              <w:rPr>
                <w:rFonts w:ascii="ＭＳ 明朝" w:hAnsi="ＭＳ 明朝" w:hint="eastAsia"/>
                <w:szCs w:val="21"/>
              </w:rPr>
              <w:t>備　　　　考</w:t>
            </w:r>
          </w:p>
        </w:tc>
      </w:tr>
      <w:tr w:rsidR="009B678C" w:rsidRPr="003C58DA" w:rsidTr="00715FAF">
        <w:trPr>
          <w:trHeight w:val="667"/>
        </w:trPr>
        <w:tc>
          <w:tcPr>
            <w:tcW w:w="5070" w:type="dxa"/>
            <w:tcBorders>
              <w:left w:val="single" w:sz="12" w:space="0" w:color="auto"/>
              <w:bottom w:val="single" w:sz="12" w:space="0" w:color="auto"/>
            </w:tcBorders>
            <w:shd w:val="clear" w:color="auto" w:fill="auto"/>
            <w:vAlign w:val="center"/>
          </w:tcPr>
          <w:p w:rsidR="009B678C" w:rsidRPr="003C58DA" w:rsidRDefault="009B678C" w:rsidP="00715FAF">
            <w:pPr>
              <w:rPr>
                <w:rFonts w:ascii="ＭＳ 明朝" w:hAnsi="ＭＳ 明朝"/>
                <w:szCs w:val="21"/>
              </w:rPr>
            </w:pPr>
            <w:r w:rsidRPr="003C58DA">
              <w:rPr>
                <w:rFonts w:ascii="ＭＳ 明朝" w:hAnsi="ＭＳ 明朝" w:hint="eastAsia"/>
                <w:szCs w:val="21"/>
              </w:rPr>
              <w:t>可児市</w:t>
            </w:r>
          </w:p>
        </w:tc>
        <w:tc>
          <w:tcPr>
            <w:tcW w:w="1275" w:type="dxa"/>
            <w:tcBorders>
              <w:bottom w:val="single" w:sz="12" w:space="0" w:color="auto"/>
            </w:tcBorders>
            <w:shd w:val="clear" w:color="auto" w:fill="auto"/>
            <w:vAlign w:val="center"/>
          </w:tcPr>
          <w:p w:rsidR="009B678C" w:rsidRPr="003C58DA" w:rsidRDefault="009B678C" w:rsidP="00715FAF">
            <w:pPr>
              <w:jc w:val="center"/>
              <w:rPr>
                <w:rFonts w:ascii="ＭＳ 明朝" w:hAnsi="ＭＳ 明朝"/>
                <w:szCs w:val="21"/>
              </w:rPr>
            </w:pPr>
          </w:p>
        </w:tc>
        <w:tc>
          <w:tcPr>
            <w:tcW w:w="1526" w:type="dxa"/>
            <w:tcBorders>
              <w:bottom w:val="single" w:sz="12" w:space="0" w:color="auto"/>
            </w:tcBorders>
            <w:shd w:val="clear" w:color="auto" w:fill="auto"/>
            <w:vAlign w:val="center"/>
          </w:tcPr>
          <w:p w:rsidR="009B678C" w:rsidRPr="003C58DA" w:rsidRDefault="009B678C" w:rsidP="00715FAF">
            <w:pPr>
              <w:jc w:val="center"/>
              <w:rPr>
                <w:rFonts w:ascii="ＭＳ 明朝" w:hAnsi="ＭＳ 明朝"/>
                <w:szCs w:val="21"/>
              </w:rPr>
            </w:pPr>
          </w:p>
        </w:tc>
        <w:tc>
          <w:tcPr>
            <w:tcW w:w="2248" w:type="dxa"/>
            <w:tcBorders>
              <w:bottom w:val="single" w:sz="12" w:space="0" w:color="auto"/>
              <w:right w:val="single" w:sz="12" w:space="0" w:color="auto"/>
            </w:tcBorders>
            <w:shd w:val="clear" w:color="auto" w:fill="auto"/>
            <w:vAlign w:val="center"/>
          </w:tcPr>
          <w:p w:rsidR="009B678C" w:rsidRPr="003C58DA" w:rsidRDefault="009B678C" w:rsidP="00715FAF">
            <w:pPr>
              <w:jc w:val="center"/>
              <w:rPr>
                <w:rFonts w:ascii="ＭＳ 明朝" w:hAnsi="ＭＳ 明朝"/>
                <w:szCs w:val="21"/>
              </w:rPr>
            </w:pPr>
            <w:r w:rsidRPr="003C58DA">
              <w:rPr>
                <w:rFonts w:ascii="ＭＳ 明朝" w:hAnsi="ＭＳ 明朝" w:hint="eastAsia"/>
                <w:szCs w:val="21"/>
              </w:rPr>
              <w:t>外　　　　　　　筆</w:t>
            </w:r>
          </w:p>
          <w:p w:rsidR="009B678C" w:rsidRPr="003C58DA" w:rsidRDefault="009B678C" w:rsidP="00715FAF">
            <w:pPr>
              <w:ind w:leftChars="-52" w:hangingChars="52" w:hanging="100"/>
              <w:jc w:val="center"/>
              <w:rPr>
                <w:rFonts w:ascii="ＭＳ 明朝" w:hAnsi="ＭＳ 明朝"/>
                <w:szCs w:val="21"/>
              </w:rPr>
            </w:pPr>
            <w:r w:rsidRPr="003C58DA">
              <w:rPr>
                <w:rFonts w:ascii="ＭＳ 明朝" w:hAnsi="ＭＳ 明朝" w:hint="eastAsia"/>
                <w:szCs w:val="21"/>
              </w:rPr>
              <w:t>総計　　　　　　　㎡</w:t>
            </w:r>
          </w:p>
        </w:tc>
      </w:tr>
    </w:tbl>
    <w:p w:rsidR="009B678C" w:rsidRDefault="009B678C" w:rsidP="009B678C">
      <w:pPr>
        <w:ind w:left="284" w:hangingChars="147" w:hanging="284"/>
        <w:jc w:val="left"/>
        <w:rPr>
          <w:rFonts w:ascii="ＭＳ 明朝" w:hAnsi="ＭＳ 明朝"/>
          <w:szCs w:val="21"/>
        </w:rPr>
      </w:pPr>
    </w:p>
    <w:p w:rsidR="009B678C" w:rsidRDefault="009B678C" w:rsidP="009B678C">
      <w:pPr>
        <w:ind w:left="284" w:hangingChars="147" w:hanging="284"/>
        <w:jc w:val="center"/>
        <w:rPr>
          <w:rFonts w:ascii="ＭＳ 明朝" w:hAnsi="ＭＳ 明朝"/>
          <w:szCs w:val="21"/>
        </w:rPr>
      </w:pPr>
      <w:r>
        <w:rPr>
          <w:rFonts w:ascii="ＭＳ 明朝" w:hAnsi="ＭＳ 明朝" w:hint="eastAsia"/>
          <w:szCs w:val="21"/>
        </w:rPr>
        <w:t>記</w:t>
      </w:r>
    </w:p>
    <w:p w:rsidR="009B678C" w:rsidRDefault="009B678C" w:rsidP="009B678C">
      <w:pPr>
        <w:ind w:left="284" w:hangingChars="147" w:hanging="284"/>
        <w:rPr>
          <w:rFonts w:ascii="ＭＳ 明朝" w:hAnsi="ＭＳ 明朝"/>
          <w:szCs w:val="21"/>
        </w:rPr>
      </w:pPr>
    </w:p>
    <w:p w:rsidR="009B678C" w:rsidRDefault="009B678C" w:rsidP="009B678C">
      <w:pPr>
        <w:ind w:left="425" w:hangingChars="220" w:hanging="425"/>
        <w:rPr>
          <w:rFonts w:ascii="ＭＳ 明朝" w:hAnsi="ＭＳ 明朝"/>
          <w:szCs w:val="21"/>
        </w:rPr>
      </w:pPr>
      <w:r w:rsidRPr="006710CA">
        <w:rPr>
          <w:rFonts w:ascii="ＭＳ 明朝" w:hAnsi="ＭＳ 明朝" w:hint="eastAsia"/>
          <w:szCs w:val="21"/>
        </w:rPr>
        <w:t>１．許可後は、</w:t>
      </w:r>
      <w:r>
        <w:rPr>
          <w:rFonts w:ascii="ＭＳ 明朝" w:hAnsi="ＭＳ 明朝" w:hint="eastAsia"/>
          <w:szCs w:val="21"/>
        </w:rPr>
        <w:t>関係法令を遵守し</w:t>
      </w:r>
      <w:r w:rsidRPr="006710CA">
        <w:rPr>
          <w:rFonts w:ascii="ＭＳ 明朝" w:hAnsi="ＭＳ 明朝" w:hint="eastAsia"/>
          <w:szCs w:val="21"/>
        </w:rPr>
        <w:t>申請どおり</w:t>
      </w:r>
      <w:r>
        <w:rPr>
          <w:rFonts w:ascii="ＭＳ 明朝" w:hAnsi="ＭＳ 明朝" w:hint="eastAsia"/>
          <w:szCs w:val="21"/>
        </w:rPr>
        <w:t>転用</w:t>
      </w:r>
      <w:r w:rsidRPr="006710CA">
        <w:rPr>
          <w:rFonts w:ascii="ＭＳ 明朝" w:hAnsi="ＭＳ 明朝" w:hint="eastAsia"/>
          <w:szCs w:val="21"/>
        </w:rPr>
        <w:t>事業を行い、申請目的どおりに供します。</w:t>
      </w:r>
    </w:p>
    <w:p w:rsidR="009B678C" w:rsidRPr="006710CA" w:rsidRDefault="009B678C" w:rsidP="009B678C">
      <w:pPr>
        <w:ind w:left="425" w:hangingChars="220" w:hanging="425"/>
        <w:rPr>
          <w:rFonts w:ascii="ＭＳ 明朝" w:hAnsi="ＭＳ 明朝"/>
          <w:szCs w:val="21"/>
        </w:rPr>
      </w:pPr>
      <w:r>
        <w:rPr>
          <w:rFonts w:ascii="ＭＳ 明朝" w:hAnsi="ＭＳ 明朝" w:hint="eastAsia"/>
          <w:szCs w:val="21"/>
        </w:rPr>
        <w:t>２．転用事業完了後は、速やかに該当土地の地目変更を行います。</w:t>
      </w:r>
    </w:p>
    <w:p w:rsidR="009B678C" w:rsidRPr="006710CA" w:rsidRDefault="009B678C" w:rsidP="009B678C">
      <w:pPr>
        <w:ind w:left="425" w:hangingChars="220" w:hanging="425"/>
        <w:rPr>
          <w:rFonts w:ascii="ＭＳ 明朝" w:hAnsi="ＭＳ 明朝"/>
          <w:szCs w:val="21"/>
        </w:rPr>
      </w:pPr>
      <w:r>
        <w:rPr>
          <w:rFonts w:ascii="ＭＳ 明朝" w:hAnsi="ＭＳ 明朝" w:hint="eastAsia"/>
          <w:szCs w:val="21"/>
        </w:rPr>
        <w:t>３</w:t>
      </w:r>
      <w:r w:rsidRPr="006710CA">
        <w:rPr>
          <w:rFonts w:ascii="ＭＳ 明朝" w:hAnsi="ＭＳ 明朝" w:hint="eastAsia"/>
          <w:szCs w:val="21"/>
        </w:rPr>
        <w:t>．</w:t>
      </w:r>
      <w:r>
        <w:rPr>
          <w:rFonts w:ascii="ＭＳ 明朝" w:hAnsi="ＭＳ 明朝" w:hint="eastAsia"/>
          <w:szCs w:val="21"/>
        </w:rPr>
        <w:t>周辺の農地や環境、</w:t>
      </w:r>
      <w:r w:rsidRPr="006710CA">
        <w:rPr>
          <w:rFonts w:ascii="ＭＳ 明朝" w:hAnsi="ＭＳ 明朝" w:hint="eastAsia"/>
          <w:szCs w:val="21"/>
        </w:rPr>
        <w:t>農業用の用排水及び道路等に支障のないよう措置します。</w:t>
      </w:r>
    </w:p>
    <w:p w:rsidR="009B678C" w:rsidRPr="006710CA" w:rsidRDefault="009B678C" w:rsidP="009B678C">
      <w:pPr>
        <w:ind w:left="425" w:hangingChars="220" w:hanging="425"/>
        <w:rPr>
          <w:rFonts w:ascii="ＭＳ 明朝" w:hAnsi="ＭＳ 明朝"/>
          <w:szCs w:val="21"/>
        </w:rPr>
      </w:pPr>
      <w:r>
        <w:rPr>
          <w:rFonts w:ascii="ＭＳ 明朝" w:hAnsi="ＭＳ 明朝" w:hint="eastAsia"/>
          <w:szCs w:val="21"/>
        </w:rPr>
        <w:t>４</w:t>
      </w:r>
      <w:r w:rsidRPr="006710CA">
        <w:rPr>
          <w:rFonts w:ascii="ＭＳ 明朝" w:hAnsi="ＭＳ 明朝" w:hint="eastAsia"/>
          <w:szCs w:val="21"/>
        </w:rPr>
        <w:t>．用排水路、道路（私有地を含む）、河川敷等の法面を埋立て又は占用するときは、別途市長に、国道、県道、及び河川については、</w:t>
      </w:r>
      <w:r>
        <w:rPr>
          <w:rFonts w:ascii="ＭＳ 明朝" w:hAnsi="ＭＳ 明朝" w:hint="eastAsia"/>
          <w:szCs w:val="21"/>
        </w:rPr>
        <w:t>関係官庁等</w:t>
      </w:r>
      <w:r w:rsidRPr="006710CA">
        <w:rPr>
          <w:rFonts w:ascii="ＭＳ 明朝" w:hAnsi="ＭＳ 明朝" w:hint="eastAsia"/>
          <w:szCs w:val="21"/>
        </w:rPr>
        <w:t>に所定の手続きをし、その承認を受けて施工します。</w:t>
      </w:r>
    </w:p>
    <w:p w:rsidR="009B678C" w:rsidRPr="006710CA" w:rsidRDefault="009B678C" w:rsidP="009B678C">
      <w:pPr>
        <w:ind w:left="425" w:hangingChars="220" w:hanging="425"/>
        <w:rPr>
          <w:rFonts w:ascii="ＭＳ 明朝" w:hAnsi="ＭＳ 明朝"/>
          <w:szCs w:val="21"/>
        </w:rPr>
      </w:pPr>
      <w:r>
        <w:rPr>
          <w:rFonts w:ascii="ＭＳ 明朝" w:hAnsi="ＭＳ 明朝" w:hint="eastAsia"/>
          <w:szCs w:val="21"/>
        </w:rPr>
        <w:t>５</w:t>
      </w:r>
      <w:r w:rsidRPr="006710CA">
        <w:rPr>
          <w:rFonts w:ascii="ＭＳ 明朝" w:hAnsi="ＭＳ 明朝" w:hint="eastAsia"/>
          <w:szCs w:val="21"/>
        </w:rPr>
        <w:t>．用排水路、道路の変更、移転を必要とするときは、地元関係者の同意を得るとともに市長に届出し所定の手続きを了したうえ、施工します。</w:t>
      </w:r>
    </w:p>
    <w:p w:rsidR="009B678C" w:rsidRPr="006710CA" w:rsidRDefault="009B678C" w:rsidP="009B678C">
      <w:pPr>
        <w:ind w:left="425" w:hangingChars="220" w:hanging="425"/>
        <w:rPr>
          <w:rFonts w:ascii="ＭＳ 明朝" w:hAnsi="ＭＳ 明朝"/>
          <w:szCs w:val="21"/>
        </w:rPr>
      </w:pPr>
      <w:r>
        <w:rPr>
          <w:rFonts w:ascii="ＭＳ 明朝" w:hAnsi="ＭＳ 明朝" w:hint="eastAsia"/>
          <w:szCs w:val="21"/>
        </w:rPr>
        <w:t>６</w:t>
      </w:r>
      <w:r w:rsidRPr="006710CA">
        <w:rPr>
          <w:rFonts w:ascii="ＭＳ 明朝" w:hAnsi="ＭＳ 明朝" w:hint="eastAsia"/>
          <w:szCs w:val="21"/>
        </w:rPr>
        <w:t>．付近の</w:t>
      </w:r>
      <w:r>
        <w:rPr>
          <w:rFonts w:ascii="ＭＳ 明朝" w:hAnsi="ＭＳ 明朝" w:hint="eastAsia"/>
          <w:szCs w:val="21"/>
        </w:rPr>
        <w:t>農地、作物及び家畜等に被害を及ぼす恐れが</w:t>
      </w:r>
      <w:r w:rsidRPr="006710CA">
        <w:rPr>
          <w:rFonts w:ascii="ＭＳ 明朝" w:hAnsi="ＭＳ 明朝" w:hint="eastAsia"/>
          <w:szCs w:val="21"/>
        </w:rPr>
        <w:t>あるときは、</w:t>
      </w:r>
      <w:r>
        <w:rPr>
          <w:rFonts w:ascii="ＭＳ 明朝" w:hAnsi="ＭＳ 明朝" w:hint="eastAsia"/>
          <w:szCs w:val="21"/>
        </w:rPr>
        <w:t>あらかじめ被害</w:t>
      </w:r>
      <w:r w:rsidRPr="006710CA">
        <w:rPr>
          <w:rFonts w:ascii="ＭＳ 明朝" w:hAnsi="ＭＳ 明朝" w:hint="eastAsia"/>
          <w:szCs w:val="21"/>
        </w:rPr>
        <w:t>防除</w:t>
      </w:r>
      <w:r>
        <w:rPr>
          <w:rFonts w:ascii="ＭＳ 明朝" w:hAnsi="ＭＳ 明朝" w:hint="eastAsia"/>
          <w:szCs w:val="21"/>
        </w:rPr>
        <w:t>対策</w:t>
      </w:r>
      <w:r w:rsidRPr="006710CA">
        <w:rPr>
          <w:rFonts w:ascii="ＭＳ 明朝" w:hAnsi="ＭＳ 明朝" w:hint="eastAsia"/>
          <w:szCs w:val="21"/>
        </w:rPr>
        <w:t>を施します。</w:t>
      </w:r>
    </w:p>
    <w:p w:rsidR="009B678C" w:rsidRPr="006710CA" w:rsidRDefault="009B678C" w:rsidP="009B678C">
      <w:pPr>
        <w:ind w:left="425" w:hangingChars="220" w:hanging="425"/>
        <w:rPr>
          <w:rFonts w:ascii="ＭＳ 明朝" w:hAnsi="ＭＳ 明朝"/>
          <w:szCs w:val="21"/>
        </w:rPr>
      </w:pPr>
      <w:r>
        <w:rPr>
          <w:rFonts w:ascii="ＭＳ 明朝" w:hAnsi="ＭＳ 明朝" w:hint="eastAsia"/>
          <w:szCs w:val="21"/>
        </w:rPr>
        <w:t>７</w:t>
      </w:r>
      <w:r w:rsidRPr="006710CA">
        <w:rPr>
          <w:rFonts w:ascii="ＭＳ 明朝" w:hAnsi="ＭＳ 明朝" w:hint="eastAsia"/>
          <w:szCs w:val="21"/>
        </w:rPr>
        <w:t>．転用地に工場、畜舎等を設置するときは、大気汚染､水質汚濁、騒音及び悪臭等の公害防止施設を施します。</w:t>
      </w:r>
    </w:p>
    <w:p w:rsidR="009B678C" w:rsidRPr="006710CA" w:rsidRDefault="009B678C" w:rsidP="009B678C">
      <w:pPr>
        <w:ind w:leftChars="200" w:left="425" w:hangingChars="20" w:hanging="39"/>
        <w:rPr>
          <w:rFonts w:ascii="ＭＳ 明朝" w:hAnsi="ＭＳ 明朝"/>
          <w:szCs w:val="21"/>
        </w:rPr>
      </w:pPr>
      <w:r>
        <w:rPr>
          <w:rFonts w:ascii="ＭＳ 明朝" w:hAnsi="ＭＳ 明朝" w:hint="eastAsia"/>
          <w:szCs w:val="21"/>
        </w:rPr>
        <w:t>また、法等に基づいて、</w:t>
      </w:r>
      <w:r w:rsidRPr="006710CA">
        <w:rPr>
          <w:rFonts w:ascii="ＭＳ 明朝" w:hAnsi="ＭＳ 明朝" w:hint="eastAsia"/>
          <w:szCs w:val="21"/>
        </w:rPr>
        <w:t>届出、協議等を必要とする施設</w:t>
      </w:r>
      <w:r>
        <w:rPr>
          <w:rFonts w:ascii="ＭＳ 明朝" w:hAnsi="ＭＳ 明朝" w:hint="eastAsia"/>
          <w:szCs w:val="21"/>
        </w:rPr>
        <w:t>を設置する場合は、あらかじめ</w:t>
      </w:r>
      <w:r w:rsidRPr="006710CA">
        <w:rPr>
          <w:rFonts w:ascii="ＭＳ 明朝" w:hAnsi="ＭＳ 明朝" w:hint="eastAsia"/>
          <w:szCs w:val="21"/>
        </w:rPr>
        <w:t>それを了します。</w:t>
      </w:r>
    </w:p>
    <w:p w:rsidR="009B678C" w:rsidRDefault="009B678C" w:rsidP="009B678C">
      <w:pPr>
        <w:ind w:left="425" w:hangingChars="220" w:hanging="425"/>
        <w:rPr>
          <w:rFonts w:ascii="ＭＳ 明朝" w:hAnsi="ＭＳ 明朝"/>
          <w:szCs w:val="21"/>
        </w:rPr>
      </w:pPr>
      <w:r>
        <w:rPr>
          <w:rFonts w:ascii="ＭＳ 明朝" w:hAnsi="ＭＳ 明朝" w:hint="eastAsia"/>
          <w:szCs w:val="21"/>
        </w:rPr>
        <w:t>８</w:t>
      </w:r>
      <w:r w:rsidRPr="006710CA">
        <w:rPr>
          <w:rFonts w:ascii="ＭＳ 明朝" w:hAnsi="ＭＳ 明朝" w:hint="eastAsia"/>
          <w:szCs w:val="21"/>
        </w:rPr>
        <w:t>．</w:t>
      </w:r>
      <w:r>
        <w:rPr>
          <w:rFonts w:ascii="ＭＳ 明朝" w:hAnsi="ＭＳ 明朝" w:hint="eastAsia"/>
          <w:szCs w:val="21"/>
        </w:rPr>
        <w:t>転用申請地周辺のすべての環境</w:t>
      </w:r>
      <w:r w:rsidRPr="006710CA">
        <w:rPr>
          <w:rFonts w:ascii="ＭＳ 明朝" w:hAnsi="ＭＳ 明朝" w:hint="eastAsia"/>
          <w:szCs w:val="21"/>
        </w:rPr>
        <w:t>に</w:t>
      </w:r>
      <w:r>
        <w:rPr>
          <w:rFonts w:ascii="ＭＳ 明朝" w:hAnsi="ＭＳ 明朝" w:hint="eastAsia"/>
          <w:szCs w:val="21"/>
        </w:rPr>
        <w:t>配慮し</w:t>
      </w:r>
      <w:r w:rsidRPr="006710CA">
        <w:rPr>
          <w:rFonts w:ascii="ＭＳ 明朝" w:hAnsi="ＭＳ 明朝" w:hint="eastAsia"/>
          <w:szCs w:val="21"/>
        </w:rPr>
        <w:t>、土砂の流出、湧水、たい積、崩壊又はこの転用により施設等から生ずるガス、ばい煙、粉じん、廃</w:t>
      </w:r>
      <w:r>
        <w:rPr>
          <w:rFonts w:ascii="ＭＳ 明朝" w:hAnsi="ＭＳ 明朝" w:hint="eastAsia"/>
          <w:szCs w:val="21"/>
        </w:rPr>
        <w:t>油、汚水等の流排水及び騒音、悪臭、その他これに類すること等による</w:t>
      </w:r>
      <w:r w:rsidRPr="006710CA">
        <w:rPr>
          <w:rFonts w:ascii="ＭＳ 明朝" w:hAnsi="ＭＳ 明朝" w:hint="eastAsia"/>
          <w:szCs w:val="21"/>
        </w:rPr>
        <w:t>被害</w:t>
      </w:r>
      <w:r>
        <w:rPr>
          <w:rFonts w:ascii="ＭＳ 明朝" w:hAnsi="ＭＳ 明朝" w:hint="eastAsia"/>
          <w:szCs w:val="21"/>
        </w:rPr>
        <w:t>は発生させません。万が一被害が生じたときは</w:t>
      </w:r>
      <w:r w:rsidRPr="006710CA">
        <w:rPr>
          <w:rFonts w:ascii="ＭＳ 明朝" w:hAnsi="ＭＳ 明朝" w:hint="eastAsia"/>
          <w:szCs w:val="21"/>
        </w:rPr>
        <w:t>、</w:t>
      </w:r>
      <w:r>
        <w:rPr>
          <w:rFonts w:ascii="ＭＳ 明朝" w:hAnsi="ＭＳ 明朝" w:hint="eastAsia"/>
          <w:szCs w:val="21"/>
        </w:rPr>
        <w:t>速やかに改善し、発生した</w:t>
      </w:r>
      <w:r w:rsidRPr="006710CA">
        <w:rPr>
          <w:rFonts w:ascii="ＭＳ 明朝" w:hAnsi="ＭＳ 明朝" w:hint="eastAsia"/>
          <w:szCs w:val="21"/>
        </w:rPr>
        <w:t>損害を補償します。</w:t>
      </w:r>
    </w:p>
    <w:p w:rsidR="009B678C" w:rsidRPr="006710CA" w:rsidRDefault="009B678C" w:rsidP="009B678C">
      <w:pPr>
        <w:ind w:left="425" w:hangingChars="220" w:hanging="425"/>
        <w:rPr>
          <w:rFonts w:ascii="ＭＳ 明朝" w:hAnsi="ＭＳ 明朝"/>
          <w:szCs w:val="21"/>
        </w:rPr>
      </w:pPr>
      <w:r>
        <w:rPr>
          <w:rFonts w:ascii="ＭＳ 明朝" w:hAnsi="ＭＳ 明朝" w:hint="eastAsia"/>
          <w:szCs w:val="21"/>
        </w:rPr>
        <w:t>９．建築基準法等により</w:t>
      </w:r>
      <w:r w:rsidRPr="006710CA">
        <w:rPr>
          <w:rFonts w:ascii="ＭＳ 明朝" w:hAnsi="ＭＳ 明朝" w:hint="eastAsia"/>
          <w:szCs w:val="21"/>
        </w:rPr>
        <w:t>道路を拡幅され</w:t>
      </w:r>
      <w:r>
        <w:rPr>
          <w:rFonts w:ascii="ＭＳ 明朝" w:hAnsi="ＭＳ 明朝" w:hint="eastAsia"/>
          <w:szCs w:val="21"/>
        </w:rPr>
        <w:t>ることを考慮して</w:t>
      </w:r>
      <w:r w:rsidRPr="006710CA">
        <w:rPr>
          <w:rFonts w:ascii="ＭＳ 明朝" w:hAnsi="ＭＳ 明朝" w:hint="eastAsia"/>
          <w:szCs w:val="21"/>
        </w:rPr>
        <w:t>転用</w:t>
      </w:r>
      <w:r>
        <w:rPr>
          <w:rFonts w:ascii="ＭＳ 明朝" w:hAnsi="ＭＳ 明朝" w:hint="eastAsia"/>
          <w:szCs w:val="21"/>
        </w:rPr>
        <w:t>事業を実施し、</w:t>
      </w:r>
      <w:r w:rsidRPr="006710CA">
        <w:rPr>
          <w:rFonts w:ascii="ＭＳ 明朝" w:hAnsi="ＭＳ 明朝" w:hint="eastAsia"/>
          <w:szCs w:val="21"/>
        </w:rPr>
        <w:t>道路拡幅の際には</w:t>
      </w:r>
      <w:r>
        <w:rPr>
          <w:rFonts w:ascii="ＭＳ 明朝" w:hAnsi="ＭＳ 明朝" w:hint="eastAsia"/>
          <w:szCs w:val="21"/>
        </w:rPr>
        <w:t>、</w:t>
      </w:r>
      <w:r w:rsidRPr="006710CA">
        <w:rPr>
          <w:rFonts w:ascii="ＭＳ 明朝" w:hAnsi="ＭＳ 明朝" w:hint="eastAsia"/>
          <w:szCs w:val="21"/>
        </w:rPr>
        <w:t>その事業に協力します。</w:t>
      </w:r>
    </w:p>
    <w:p w:rsidR="009B678C" w:rsidRPr="006710CA" w:rsidRDefault="009B678C" w:rsidP="009B678C">
      <w:pPr>
        <w:ind w:left="425" w:hangingChars="220" w:hanging="425"/>
        <w:rPr>
          <w:szCs w:val="21"/>
        </w:rPr>
      </w:pPr>
      <w:r>
        <w:rPr>
          <w:rFonts w:ascii="ＭＳ 明朝" w:hAnsi="ＭＳ 明朝" w:hint="eastAsia"/>
          <w:szCs w:val="21"/>
        </w:rPr>
        <w:t>１０</w:t>
      </w:r>
      <w:r w:rsidRPr="006710CA">
        <w:rPr>
          <w:rFonts w:ascii="ＭＳ 明朝" w:hAnsi="ＭＳ 明朝" w:hint="eastAsia"/>
          <w:szCs w:val="21"/>
        </w:rPr>
        <w:t>．</w:t>
      </w:r>
      <w:r w:rsidRPr="006710CA">
        <w:rPr>
          <w:rFonts w:hint="eastAsia"/>
          <w:szCs w:val="21"/>
        </w:rPr>
        <w:t>次の場合は、速やかに転用許可の取り消しの申請を行</w:t>
      </w:r>
      <w:r>
        <w:rPr>
          <w:rFonts w:hint="eastAsia"/>
          <w:szCs w:val="21"/>
        </w:rPr>
        <w:t>い、農業経営を継続します。</w:t>
      </w:r>
    </w:p>
    <w:p w:rsidR="009B678C" w:rsidRPr="006710CA" w:rsidRDefault="009B678C" w:rsidP="009B678C">
      <w:pPr>
        <w:ind w:leftChars="366" w:left="706"/>
        <w:rPr>
          <w:szCs w:val="21"/>
        </w:rPr>
      </w:pPr>
      <w:r w:rsidRPr="006710CA">
        <w:rPr>
          <w:rFonts w:hint="eastAsia"/>
          <w:szCs w:val="21"/>
        </w:rPr>
        <w:t>・許可</w:t>
      </w:r>
      <w:r>
        <w:rPr>
          <w:rFonts w:hint="eastAsia"/>
          <w:szCs w:val="21"/>
        </w:rPr>
        <w:t>の目的である行為に着手する前に、許可どおりの目的に供することができないと</w:t>
      </w:r>
      <w:r w:rsidRPr="006710CA">
        <w:rPr>
          <w:rFonts w:hint="eastAsia"/>
          <w:szCs w:val="21"/>
        </w:rPr>
        <w:t>見込められる場合</w:t>
      </w:r>
    </w:p>
    <w:p w:rsidR="009B678C" w:rsidRPr="006710CA" w:rsidRDefault="009B678C" w:rsidP="009B678C">
      <w:pPr>
        <w:ind w:leftChars="366" w:left="706"/>
        <w:rPr>
          <w:szCs w:val="21"/>
        </w:rPr>
      </w:pPr>
      <w:r w:rsidRPr="006710CA">
        <w:rPr>
          <w:rFonts w:hint="eastAsia"/>
          <w:szCs w:val="21"/>
        </w:rPr>
        <w:t>・他法令による許認可が認めら</w:t>
      </w:r>
      <w:r>
        <w:rPr>
          <w:rFonts w:hint="eastAsia"/>
          <w:szCs w:val="21"/>
        </w:rPr>
        <w:t>れ</w:t>
      </w:r>
      <w:r w:rsidRPr="006710CA">
        <w:rPr>
          <w:rFonts w:hint="eastAsia"/>
          <w:szCs w:val="21"/>
        </w:rPr>
        <w:t>ないなど、許可どおり事業実施ができないと見込める場</w:t>
      </w:r>
      <w:r>
        <w:rPr>
          <w:rFonts w:hint="eastAsia"/>
          <w:szCs w:val="21"/>
        </w:rPr>
        <w:t>合</w:t>
      </w:r>
    </w:p>
    <w:p w:rsidR="009B678C" w:rsidRPr="006710CA" w:rsidRDefault="009B678C" w:rsidP="009B678C">
      <w:pPr>
        <w:ind w:left="425" w:hangingChars="220" w:hanging="425"/>
        <w:rPr>
          <w:szCs w:val="21"/>
        </w:rPr>
      </w:pPr>
      <w:r>
        <w:rPr>
          <w:rFonts w:hint="eastAsia"/>
          <w:szCs w:val="21"/>
        </w:rPr>
        <w:t>１１</w:t>
      </w:r>
      <w:r w:rsidRPr="006710CA">
        <w:rPr>
          <w:rFonts w:hint="eastAsia"/>
          <w:szCs w:val="21"/>
        </w:rPr>
        <w:t>．他法令の許認可が必要な場合は、私自身で関係する法令を調査し、関係機関等の承認を受けます。</w:t>
      </w:r>
    </w:p>
    <w:p w:rsidR="009B678C" w:rsidRPr="006710CA" w:rsidRDefault="009B678C" w:rsidP="009B678C">
      <w:pPr>
        <w:ind w:left="425" w:hangingChars="220" w:hanging="425"/>
        <w:rPr>
          <w:szCs w:val="21"/>
        </w:rPr>
      </w:pPr>
      <w:r>
        <w:rPr>
          <w:rFonts w:hint="eastAsia"/>
          <w:szCs w:val="21"/>
        </w:rPr>
        <w:t>１２</w:t>
      </w:r>
      <w:r w:rsidRPr="006710CA">
        <w:rPr>
          <w:rFonts w:hint="eastAsia"/>
          <w:szCs w:val="21"/>
        </w:rPr>
        <w:t>．事業施工中を含め事業完了後も隣地や周辺住民等からの苦情や要望があったときは、真摯に対応し速やかに解決し</w:t>
      </w:r>
      <w:r>
        <w:rPr>
          <w:rFonts w:hint="eastAsia"/>
          <w:szCs w:val="21"/>
        </w:rPr>
        <w:t>、可児市長、可児市農業委員会へはいかなるご迷惑をもおかけしません。</w:t>
      </w:r>
    </w:p>
    <w:p w:rsidR="009B678C" w:rsidRPr="006710CA" w:rsidRDefault="009B678C" w:rsidP="009B678C">
      <w:pPr>
        <w:ind w:left="425" w:hangingChars="220" w:hanging="425"/>
        <w:rPr>
          <w:szCs w:val="21"/>
        </w:rPr>
      </w:pPr>
      <w:r>
        <w:rPr>
          <w:rFonts w:hint="eastAsia"/>
          <w:szCs w:val="21"/>
        </w:rPr>
        <w:t>１３</w:t>
      </w:r>
      <w:r w:rsidRPr="006710CA">
        <w:rPr>
          <w:rFonts w:hint="eastAsia"/>
          <w:szCs w:val="21"/>
        </w:rPr>
        <w:t>．</w:t>
      </w:r>
      <w:r>
        <w:rPr>
          <w:rFonts w:hint="eastAsia"/>
          <w:szCs w:val="21"/>
        </w:rPr>
        <w:t>可児市長、可児市</w:t>
      </w:r>
      <w:r w:rsidRPr="006710CA">
        <w:rPr>
          <w:rFonts w:hint="eastAsia"/>
          <w:szCs w:val="21"/>
        </w:rPr>
        <w:t>農業委員会から、事業の進捗状況</w:t>
      </w:r>
      <w:r>
        <w:rPr>
          <w:rFonts w:hint="eastAsia"/>
          <w:szCs w:val="21"/>
        </w:rPr>
        <w:t>等</w:t>
      </w:r>
      <w:r w:rsidRPr="006710CA">
        <w:rPr>
          <w:rFonts w:hint="eastAsia"/>
          <w:szCs w:val="21"/>
        </w:rPr>
        <w:t>の照会</w:t>
      </w:r>
      <w:r>
        <w:rPr>
          <w:rFonts w:hint="eastAsia"/>
          <w:szCs w:val="21"/>
        </w:rPr>
        <w:t>や指示等</w:t>
      </w:r>
      <w:r w:rsidRPr="006710CA">
        <w:rPr>
          <w:rFonts w:hint="eastAsia"/>
          <w:szCs w:val="21"/>
        </w:rPr>
        <w:t>があった場合は、速やかに回答しその指示に従います。</w:t>
      </w:r>
    </w:p>
    <w:p w:rsidR="009B678C" w:rsidRPr="009B678C" w:rsidRDefault="009B678C" w:rsidP="009B678C">
      <w:pPr>
        <w:ind w:left="425" w:hangingChars="220" w:hanging="425"/>
        <w:rPr>
          <w:rFonts w:ascii="ＭＳ 明朝" w:hAnsi="ＭＳ 明朝"/>
          <w:szCs w:val="21"/>
        </w:rPr>
      </w:pPr>
      <w:r w:rsidRPr="005E30E1">
        <w:rPr>
          <w:rFonts w:ascii="ＭＳ 明朝" w:hAnsi="ＭＳ 明朝" w:hint="eastAsia"/>
          <w:szCs w:val="21"/>
        </w:rPr>
        <w:t>１４．</w:t>
      </w:r>
      <w:r w:rsidR="00CA140A">
        <w:rPr>
          <w:rFonts w:ascii="ＭＳ 明朝" w:hAnsi="ＭＳ 明朝" w:hint="eastAsia"/>
          <w:szCs w:val="21"/>
        </w:rPr>
        <w:t>農地転用許可書</w:t>
      </w:r>
      <w:r w:rsidRPr="009B678C">
        <w:rPr>
          <w:rFonts w:ascii="ＭＳ 明朝" w:hAnsi="ＭＳ 明朝" w:hint="eastAsia"/>
          <w:szCs w:val="21"/>
        </w:rPr>
        <w:t>が交付されるまでは工事に着手しません。また、工事施工業者に対しても周知徹底させます。</w:t>
      </w:r>
    </w:p>
    <w:p w:rsidR="009B678C" w:rsidRPr="006710CA" w:rsidRDefault="009B678C" w:rsidP="009B678C">
      <w:pPr>
        <w:ind w:left="425" w:hangingChars="220" w:hanging="425"/>
        <w:rPr>
          <w:rFonts w:ascii="ＭＳ 明朝" w:hAnsi="ＭＳ 明朝"/>
          <w:szCs w:val="21"/>
        </w:rPr>
      </w:pPr>
      <w:r w:rsidRPr="009B678C">
        <w:rPr>
          <w:rFonts w:ascii="ＭＳ 明朝" w:hAnsi="ＭＳ 明朝" w:hint="eastAsia"/>
          <w:szCs w:val="21"/>
        </w:rPr>
        <w:t>１５．</w:t>
      </w:r>
      <w:r w:rsidRPr="006710CA">
        <w:rPr>
          <w:rFonts w:ascii="ＭＳ 明朝" w:hAnsi="ＭＳ 明朝" w:hint="eastAsia"/>
          <w:szCs w:val="21"/>
        </w:rPr>
        <w:t>その他特約事項</w:t>
      </w:r>
    </w:p>
    <w:p w:rsidR="009B678C" w:rsidRPr="006710CA" w:rsidRDefault="009B678C" w:rsidP="009B678C">
      <w:pPr>
        <w:ind w:left="425" w:hangingChars="220" w:hanging="425"/>
        <w:rPr>
          <w:rFonts w:ascii="ＭＳ 明朝" w:hAnsi="ＭＳ 明朝"/>
          <w:szCs w:val="21"/>
        </w:rPr>
      </w:pPr>
    </w:p>
    <w:p w:rsidR="009B678C" w:rsidRDefault="009B678C" w:rsidP="009B678C">
      <w:pPr>
        <w:ind w:left="425" w:hangingChars="220" w:hanging="425"/>
        <w:rPr>
          <w:rFonts w:ascii="ＭＳ 明朝" w:hAnsi="ＭＳ 明朝"/>
          <w:szCs w:val="21"/>
          <w:u w:val="single"/>
        </w:rPr>
      </w:pPr>
      <w:r>
        <w:rPr>
          <w:rFonts w:ascii="ＭＳ 明朝" w:hAnsi="ＭＳ 明朝" w:hint="eastAsia"/>
          <w:szCs w:val="21"/>
        </w:rPr>
        <w:t xml:space="preserve">　　　</w:t>
      </w:r>
      <w:r w:rsidRPr="006710CA">
        <w:rPr>
          <w:rFonts w:ascii="ＭＳ 明朝" w:hAnsi="ＭＳ 明朝" w:hint="eastAsia"/>
          <w:szCs w:val="21"/>
          <w:u w:val="single"/>
        </w:rPr>
        <w:t xml:space="preserve">　　　　　　　　　　　　　　　　　　　　　　　　　　　　　　　　　　　　　　　　　　　　　　　</w:t>
      </w:r>
    </w:p>
    <w:p w:rsidR="009B678C" w:rsidRDefault="009B678C" w:rsidP="009B678C">
      <w:pPr>
        <w:ind w:left="425" w:hangingChars="220" w:hanging="425"/>
        <w:rPr>
          <w:rFonts w:ascii="ＭＳ 明朝" w:hAnsi="ＭＳ 明朝"/>
          <w:szCs w:val="21"/>
          <w:u w:val="single"/>
        </w:rPr>
      </w:pPr>
    </w:p>
    <w:p w:rsidR="009B678C" w:rsidRPr="00692678" w:rsidRDefault="009B678C" w:rsidP="009B678C">
      <w:pPr>
        <w:ind w:left="425" w:hangingChars="220" w:hanging="425"/>
        <w:rPr>
          <w:rFonts w:ascii="ＭＳ 明朝" w:hAnsi="ＭＳ 明朝"/>
          <w:szCs w:val="21"/>
          <w:u w:val="single"/>
        </w:rPr>
      </w:pPr>
      <w:r>
        <w:rPr>
          <w:rFonts w:ascii="ＭＳ 明朝" w:hAnsi="ＭＳ 明朝" w:hint="eastAsia"/>
          <w:szCs w:val="21"/>
        </w:rPr>
        <w:t xml:space="preserve">　　　</w:t>
      </w:r>
      <w:r w:rsidRPr="006710CA">
        <w:rPr>
          <w:rFonts w:ascii="ＭＳ 明朝" w:hAnsi="ＭＳ 明朝" w:hint="eastAsia"/>
          <w:szCs w:val="21"/>
          <w:u w:val="single"/>
        </w:rPr>
        <w:t xml:space="preserve">　　　　　　　　　　　　　　　　　　　　　　　　　　　　　　　　　　　　　　　　　　　　　　　</w:t>
      </w:r>
    </w:p>
    <w:sectPr w:rsidR="009B678C" w:rsidRPr="00692678" w:rsidSect="00D74D81">
      <w:pgSz w:w="11906" w:h="16838" w:code="9"/>
      <w:pgMar w:top="870" w:right="851" w:bottom="580" w:left="1134"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AB" w:rsidRDefault="008A4BAB" w:rsidP="00CC7187">
      <w:r>
        <w:separator/>
      </w:r>
    </w:p>
  </w:endnote>
  <w:endnote w:type="continuationSeparator" w:id="0">
    <w:p w:rsidR="008A4BAB" w:rsidRDefault="008A4BAB" w:rsidP="00CC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AB" w:rsidRDefault="008A4BAB" w:rsidP="00CC7187">
      <w:r>
        <w:separator/>
      </w:r>
    </w:p>
  </w:footnote>
  <w:footnote w:type="continuationSeparator" w:id="0">
    <w:p w:rsidR="008A4BAB" w:rsidRDefault="008A4BAB" w:rsidP="00CC7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6C"/>
    <w:rsid w:val="00037F0D"/>
    <w:rsid w:val="00075B20"/>
    <w:rsid w:val="000936D1"/>
    <w:rsid w:val="000C0DB8"/>
    <w:rsid w:val="000D7518"/>
    <w:rsid w:val="00112163"/>
    <w:rsid w:val="001A7B15"/>
    <w:rsid w:val="001C217B"/>
    <w:rsid w:val="001C5E7D"/>
    <w:rsid w:val="001E5400"/>
    <w:rsid w:val="001F4830"/>
    <w:rsid w:val="00213CAE"/>
    <w:rsid w:val="0024386E"/>
    <w:rsid w:val="002553CF"/>
    <w:rsid w:val="002E19A5"/>
    <w:rsid w:val="002E39FC"/>
    <w:rsid w:val="00331E2F"/>
    <w:rsid w:val="00344019"/>
    <w:rsid w:val="00372A42"/>
    <w:rsid w:val="0037391D"/>
    <w:rsid w:val="00383CCB"/>
    <w:rsid w:val="003C2F14"/>
    <w:rsid w:val="003C58DA"/>
    <w:rsid w:val="003E3AF0"/>
    <w:rsid w:val="003F1BAA"/>
    <w:rsid w:val="0040166F"/>
    <w:rsid w:val="00403773"/>
    <w:rsid w:val="0042502A"/>
    <w:rsid w:val="00427BC0"/>
    <w:rsid w:val="0043612C"/>
    <w:rsid w:val="004405E9"/>
    <w:rsid w:val="004537B4"/>
    <w:rsid w:val="004669BE"/>
    <w:rsid w:val="004A4E2E"/>
    <w:rsid w:val="00560C80"/>
    <w:rsid w:val="005D6798"/>
    <w:rsid w:val="005E30E1"/>
    <w:rsid w:val="005F1ED9"/>
    <w:rsid w:val="0061076B"/>
    <w:rsid w:val="00630FD6"/>
    <w:rsid w:val="0063350E"/>
    <w:rsid w:val="00645660"/>
    <w:rsid w:val="00692678"/>
    <w:rsid w:val="006A3F38"/>
    <w:rsid w:val="006E1542"/>
    <w:rsid w:val="006F47F9"/>
    <w:rsid w:val="00712A55"/>
    <w:rsid w:val="00725DE0"/>
    <w:rsid w:val="007B5A89"/>
    <w:rsid w:val="007D3F6D"/>
    <w:rsid w:val="007F0018"/>
    <w:rsid w:val="007F4C20"/>
    <w:rsid w:val="008007DF"/>
    <w:rsid w:val="00825C0E"/>
    <w:rsid w:val="008A4BAB"/>
    <w:rsid w:val="008F4B6D"/>
    <w:rsid w:val="00912248"/>
    <w:rsid w:val="00915ADB"/>
    <w:rsid w:val="00920631"/>
    <w:rsid w:val="009218A7"/>
    <w:rsid w:val="009469A9"/>
    <w:rsid w:val="00980F6C"/>
    <w:rsid w:val="00991A1F"/>
    <w:rsid w:val="009B04C6"/>
    <w:rsid w:val="009B678C"/>
    <w:rsid w:val="00AB1C3E"/>
    <w:rsid w:val="00B02E22"/>
    <w:rsid w:val="00B0730A"/>
    <w:rsid w:val="00B275D9"/>
    <w:rsid w:val="00B367D5"/>
    <w:rsid w:val="00B60130"/>
    <w:rsid w:val="00B7251C"/>
    <w:rsid w:val="00B75166"/>
    <w:rsid w:val="00B82B41"/>
    <w:rsid w:val="00BA7541"/>
    <w:rsid w:val="00BE3A58"/>
    <w:rsid w:val="00C25FF6"/>
    <w:rsid w:val="00C3794A"/>
    <w:rsid w:val="00C42577"/>
    <w:rsid w:val="00C85DF7"/>
    <w:rsid w:val="00CA140A"/>
    <w:rsid w:val="00CC7187"/>
    <w:rsid w:val="00CD0A3D"/>
    <w:rsid w:val="00D25B18"/>
    <w:rsid w:val="00D6029B"/>
    <w:rsid w:val="00D74D81"/>
    <w:rsid w:val="00D7533D"/>
    <w:rsid w:val="00DE7551"/>
    <w:rsid w:val="00DF6684"/>
    <w:rsid w:val="00E13627"/>
    <w:rsid w:val="00E40587"/>
    <w:rsid w:val="00E57C39"/>
    <w:rsid w:val="00EA1871"/>
    <w:rsid w:val="00EA32B3"/>
    <w:rsid w:val="00ED2562"/>
    <w:rsid w:val="00EF165C"/>
    <w:rsid w:val="00EF1D53"/>
    <w:rsid w:val="00F52959"/>
    <w:rsid w:val="00F54F97"/>
    <w:rsid w:val="00F927A5"/>
    <w:rsid w:val="00FC375A"/>
    <w:rsid w:val="00FC5DF0"/>
    <w:rsid w:val="00FD661D"/>
    <w:rsid w:val="00FF1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B5B3461-CCB4-4D7F-8A18-3436F3CF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6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6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0DB8"/>
    <w:rPr>
      <w:rFonts w:ascii="Arial" w:eastAsia="ＭＳ ゴシック" w:hAnsi="Arial"/>
      <w:sz w:val="18"/>
      <w:szCs w:val="18"/>
    </w:rPr>
  </w:style>
  <w:style w:type="paragraph" w:styleId="a5">
    <w:name w:val="header"/>
    <w:basedOn w:val="a"/>
    <w:link w:val="a6"/>
    <w:rsid w:val="00CC7187"/>
    <w:pPr>
      <w:tabs>
        <w:tab w:val="center" w:pos="4252"/>
        <w:tab w:val="right" w:pos="8504"/>
      </w:tabs>
      <w:snapToGrid w:val="0"/>
    </w:pPr>
  </w:style>
  <w:style w:type="character" w:customStyle="1" w:styleId="a6">
    <w:name w:val="ヘッダー (文字)"/>
    <w:basedOn w:val="a0"/>
    <w:link w:val="a5"/>
    <w:rsid w:val="00CC7187"/>
    <w:rPr>
      <w:kern w:val="2"/>
      <w:sz w:val="21"/>
      <w:szCs w:val="24"/>
    </w:rPr>
  </w:style>
  <w:style w:type="paragraph" w:styleId="a7">
    <w:name w:val="footer"/>
    <w:basedOn w:val="a"/>
    <w:link w:val="a8"/>
    <w:rsid w:val="00CC7187"/>
    <w:pPr>
      <w:tabs>
        <w:tab w:val="center" w:pos="4252"/>
        <w:tab w:val="right" w:pos="8504"/>
      </w:tabs>
      <w:snapToGrid w:val="0"/>
    </w:pPr>
  </w:style>
  <w:style w:type="character" w:customStyle="1" w:styleId="a8">
    <w:name w:val="フッター (文字)"/>
    <w:basedOn w:val="a0"/>
    <w:link w:val="a7"/>
    <w:rsid w:val="00CC71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1066</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可児市</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可児市</dc:creator>
  <cp:keywords/>
  <cp:lastModifiedBy>AD15-0033</cp:lastModifiedBy>
  <cp:revision>2</cp:revision>
  <cp:lastPrinted>2020-11-09T00:59:00Z</cp:lastPrinted>
  <dcterms:created xsi:type="dcterms:W3CDTF">2020-11-09T01:02:00Z</dcterms:created>
  <dcterms:modified xsi:type="dcterms:W3CDTF">2020-11-09T01:02:00Z</dcterms:modified>
</cp:coreProperties>
</file>